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229714DD" w:rsidR="00C32E34" w:rsidRPr="009D1F3B" w:rsidRDefault="00D6664E" w:rsidP="009657B8">
            <w:pPr>
              <w:rPr>
                <w:rFonts w:cstheme="minorHAnsi"/>
                <w:color w:val="000000" w:themeColor="text1"/>
                <w:lang w:val="en-US"/>
              </w:rPr>
            </w:pPr>
            <w:r w:rsidRPr="00893D14">
              <w:rPr>
                <w:rFonts w:ascii="Nunito" w:eastAsia="Nunito" w:hAnsi="Nunito" w:cs="Nunito"/>
                <w:lang w:val="es-ES_tradnl"/>
              </w:rPr>
              <w:t>Editorial</w:t>
            </w:r>
          </w:p>
        </w:tc>
        <w:tc>
          <w:tcPr>
            <w:tcW w:w="4449" w:type="dxa"/>
          </w:tcPr>
          <w:p w14:paraId="0BC73C5D" w14:textId="4DFA0264" w:rsidR="00C32E34" w:rsidRPr="00640ABB" w:rsidRDefault="00D6664E" w:rsidP="009657B8">
            <w:pPr>
              <w:rPr>
                <w:rFonts w:asciiTheme="majorBidi" w:hAnsiTheme="majorBidi" w:cstheme="majorBidi"/>
                <w:color w:val="000000" w:themeColor="text1"/>
                <w:lang w:val="en-US"/>
              </w:rPr>
            </w:pPr>
            <w:r w:rsidRPr="00640ABB">
              <w:rPr>
                <w:rFonts w:asciiTheme="majorBidi" w:hAnsiTheme="majorBidi" w:cstheme="majorBidi"/>
                <w:color w:val="000000" w:themeColor="text1"/>
                <w:lang w:val="en-US"/>
              </w:rPr>
              <w:t>Publisher</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0DA312EB" w:rsidR="00C32E34" w:rsidRDefault="00640ABB" w:rsidP="009657B8">
            <w:pPr>
              <w:rPr>
                <w:rFonts w:cstheme="minorHAnsi"/>
                <w:color w:val="000000" w:themeColor="text1"/>
                <w:lang w:val="en-US"/>
              </w:rPr>
            </w:pPr>
            <w:r>
              <w:rPr>
                <w:rFonts w:ascii="Nunito" w:eastAsia="Nunito" w:hAnsi="Nunito" w:cs="Nunito"/>
                <w:lang w:val="es-ES_tradnl"/>
              </w:rPr>
              <w:t>P</w:t>
            </w:r>
            <w:r w:rsidR="00D6664E" w:rsidRPr="00893D14">
              <w:rPr>
                <w:rFonts w:ascii="Nunito" w:eastAsia="Nunito" w:hAnsi="Nunito" w:cs="Nunito"/>
                <w:lang w:val="es-ES_tradnl"/>
              </w:rPr>
              <w:t>restación de los servicios</w:t>
            </w:r>
          </w:p>
        </w:tc>
        <w:tc>
          <w:tcPr>
            <w:tcW w:w="4449" w:type="dxa"/>
          </w:tcPr>
          <w:p w14:paraId="1479DEB3" w14:textId="31370690" w:rsidR="00C32E34" w:rsidRPr="000C67EA" w:rsidRDefault="00640ABB" w:rsidP="009657B8">
            <w:pPr>
              <w:rPr>
                <w:rFonts w:cstheme="minorHAnsi"/>
                <w:color w:val="000000" w:themeColor="text1"/>
              </w:rPr>
            </w:pPr>
            <w:r>
              <w:rPr>
                <w:rFonts w:ascii="TimesNewRomanPSMT" w:hAnsi="TimesNewRomanPSMT"/>
              </w:rPr>
              <w:t>P</w:t>
            </w:r>
            <w:r w:rsidR="00D6664E">
              <w:rPr>
                <w:rFonts w:ascii="TimesNewRomanPSMT" w:hAnsi="TimesNewRomanPSMT"/>
              </w:rPr>
              <w:t>rovision of services</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1FEC5746" w:rsidR="00C32E34" w:rsidRDefault="00640ABB" w:rsidP="009657B8">
            <w:pPr>
              <w:rPr>
                <w:rFonts w:cstheme="minorHAnsi"/>
                <w:color w:val="000000" w:themeColor="text1"/>
                <w:lang w:val="en-US"/>
              </w:rPr>
            </w:pPr>
            <w:r>
              <w:rPr>
                <w:rFonts w:ascii="Nunito" w:eastAsia="Nunito" w:hAnsi="Nunito" w:cs="Nunito"/>
                <w:lang w:val="es-ES_tradnl"/>
              </w:rPr>
              <w:t>D</w:t>
            </w:r>
            <w:r w:rsidRPr="00893D14">
              <w:rPr>
                <w:rFonts w:ascii="Nunito" w:eastAsia="Nunito" w:hAnsi="Nunito" w:cs="Nunito"/>
                <w:lang w:val="es-ES_tradnl"/>
              </w:rPr>
              <w:t>erechos patrimoniales</w:t>
            </w:r>
          </w:p>
        </w:tc>
        <w:tc>
          <w:tcPr>
            <w:tcW w:w="4449" w:type="dxa"/>
          </w:tcPr>
          <w:p w14:paraId="39141B9D" w14:textId="730C844A" w:rsidR="00C32E34" w:rsidRPr="00640ABB" w:rsidRDefault="00640ABB" w:rsidP="009657B8">
            <w:pPr>
              <w:rPr>
                <w:rFonts w:ascii="Times New Roman" w:hAnsi="Times New Roman" w:cs="Times New Roman"/>
                <w:color w:val="000000" w:themeColor="text1"/>
                <w:lang w:val="en-US"/>
              </w:rPr>
            </w:pPr>
            <w:r>
              <w:rPr>
                <w:rFonts w:ascii="Times New Roman" w:hAnsi="Times New Roman" w:cs="Times New Roman"/>
                <w:color w:val="000000" w:themeColor="text1"/>
                <w:lang w:val="en-US"/>
              </w:rPr>
              <w:t>E</w:t>
            </w:r>
            <w:r w:rsidRPr="00640ABB">
              <w:rPr>
                <w:rFonts w:ascii="Times New Roman" w:hAnsi="Times New Roman" w:cs="Times New Roman"/>
                <w:color w:val="000000" w:themeColor="text1"/>
                <w:lang w:val="en-US"/>
              </w:rPr>
              <w:t>conomic right</w:t>
            </w:r>
            <w:r w:rsidR="00B6366D">
              <w:rPr>
                <w:rFonts w:ascii="Times New Roman" w:hAnsi="Times New Roman" w:cs="Times New Roman"/>
                <w:color w:val="000000" w:themeColor="text1"/>
                <w:lang w:val="en-US"/>
              </w:rPr>
              <w:t>s</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17E2CE2E" w:rsidR="00C32E34" w:rsidRDefault="00B6366D" w:rsidP="009657B8">
            <w:pPr>
              <w:rPr>
                <w:rFonts w:cstheme="minorHAnsi"/>
                <w:color w:val="000000" w:themeColor="text1"/>
                <w:lang w:val="en-US"/>
              </w:rPr>
            </w:pPr>
            <w:r w:rsidRPr="00B61D0C">
              <w:rPr>
                <w:rFonts w:ascii="Nunito" w:eastAsia="Nunito" w:hAnsi="Nunito" w:cs="Nunito"/>
                <w:lang w:val="es-ES_tradnl"/>
              </w:rPr>
              <w:t>Plazo de los Derechos</w:t>
            </w:r>
          </w:p>
        </w:tc>
        <w:tc>
          <w:tcPr>
            <w:tcW w:w="4449" w:type="dxa"/>
          </w:tcPr>
          <w:p w14:paraId="09A4F8BB" w14:textId="4639F6DE" w:rsidR="00C32E34" w:rsidRDefault="00B6366D" w:rsidP="009657B8">
            <w:pPr>
              <w:rPr>
                <w:rFonts w:cstheme="minorHAnsi"/>
                <w:color w:val="000000" w:themeColor="text1"/>
                <w:lang w:val="en-US"/>
              </w:rPr>
            </w:pPr>
            <w:r w:rsidRPr="00B61D0C">
              <w:rPr>
                <w:rFonts w:ascii="TimesNewRomanPSMT" w:hAnsi="TimesNewRomanPSMT"/>
              </w:rPr>
              <w:t>Period of Rights</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8635" w:type="dxa"/>
        <w:tblLook w:val="04A0" w:firstRow="1" w:lastRow="0" w:firstColumn="1" w:lastColumn="0" w:noHBand="0" w:noVBand="1"/>
      </w:tblPr>
      <w:tblGrid>
        <w:gridCol w:w="4225"/>
        <w:gridCol w:w="4410"/>
      </w:tblGrid>
      <w:tr w:rsidR="00472318" w:rsidRPr="00B832E6" w14:paraId="450D9B13" w14:textId="77777777" w:rsidTr="009C7E7F">
        <w:tc>
          <w:tcPr>
            <w:tcW w:w="422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10"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9C7E7F">
        <w:tc>
          <w:tcPr>
            <w:tcW w:w="4225" w:type="dxa"/>
          </w:tcPr>
          <w:p w14:paraId="4EB3FBC7" w14:textId="77777777" w:rsidR="00930592" w:rsidRDefault="00930592" w:rsidP="00930592">
            <w:pPr>
              <w:pStyle w:val="Heading1"/>
              <w:keepNext w:val="0"/>
              <w:numPr>
                <w:ilvl w:val="0"/>
                <w:numId w:val="0"/>
              </w:numPr>
              <w:spacing w:before="0" w:after="0"/>
              <w:jc w:val="both"/>
              <w:outlineLvl w:val="0"/>
              <w:rPr>
                <w:rFonts w:ascii="Nunito" w:eastAsia="Nunito" w:hAnsi="Nunito" w:cs="Nunito"/>
                <w:sz w:val="22"/>
                <w:szCs w:val="22"/>
                <w:lang w:val="es-ES_tradnl"/>
              </w:rPr>
            </w:pPr>
          </w:p>
          <w:p w14:paraId="3E5AC8CD" w14:textId="77777777" w:rsidR="00930592" w:rsidRDefault="00930592" w:rsidP="00930592">
            <w:pPr>
              <w:pStyle w:val="Heading1"/>
              <w:keepNext w:val="0"/>
              <w:numPr>
                <w:ilvl w:val="0"/>
                <w:numId w:val="0"/>
              </w:numPr>
              <w:spacing w:before="0" w:after="0"/>
              <w:jc w:val="both"/>
              <w:outlineLvl w:val="0"/>
              <w:rPr>
                <w:rFonts w:ascii="Nunito" w:eastAsia="Nunito" w:hAnsi="Nunito" w:cs="Nunito"/>
                <w:sz w:val="22"/>
                <w:szCs w:val="22"/>
                <w:lang w:val="es-ES_tradnl"/>
              </w:rPr>
            </w:pPr>
          </w:p>
          <w:p w14:paraId="39A4770F" w14:textId="69CED1FD" w:rsidR="00930592" w:rsidRPr="00893D14" w:rsidRDefault="00930592" w:rsidP="00930592">
            <w:pPr>
              <w:pStyle w:val="Heading1"/>
              <w:keepNext w:val="0"/>
              <w:numPr>
                <w:ilvl w:val="0"/>
                <w:numId w:val="0"/>
              </w:numPr>
              <w:spacing w:before="0" w:after="0"/>
              <w:jc w:val="both"/>
              <w:outlineLvl w:val="0"/>
              <w:rPr>
                <w:rFonts w:ascii="Nunito" w:eastAsia="Nunito" w:hAnsi="Nunito" w:cs="Nunito"/>
                <w:b w:val="0"/>
                <w:sz w:val="22"/>
                <w:szCs w:val="22"/>
                <w:lang w:val="es-ES_tradnl"/>
              </w:rPr>
            </w:pPr>
            <w:r w:rsidRPr="00893D14">
              <w:rPr>
                <w:rFonts w:ascii="Nunito" w:eastAsia="Nunito" w:hAnsi="Nunito" w:cs="Nunito"/>
                <w:sz w:val="22"/>
                <w:szCs w:val="22"/>
                <w:lang w:val="es-ES_tradnl"/>
              </w:rPr>
              <w:t>CLÁUSULAS</w:t>
            </w:r>
          </w:p>
          <w:p w14:paraId="75783F9B" w14:textId="77777777" w:rsidR="00930592" w:rsidRPr="00893D14" w:rsidRDefault="00930592" w:rsidP="00930592">
            <w:pPr>
              <w:jc w:val="both"/>
              <w:rPr>
                <w:rFonts w:ascii="Nunito" w:eastAsia="Nunito" w:hAnsi="Nunito" w:cs="Nunito"/>
                <w:lang w:val="es-ES_tradnl"/>
              </w:rPr>
            </w:pPr>
            <w:r w:rsidRPr="00893D14">
              <w:rPr>
                <w:rFonts w:ascii="Nunito" w:eastAsia="Nunito" w:hAnsi="Nunito" w:cs="Nunito"/>
                <w:lang w:val="es-ES_tradnl"/>
              </w:rPr>
              <w:t xml:space="preserve"> </w:t>
            </w:r>
          </w:p>
          <w:p w14:paraId="212D1040" w14:textId="77777777" w:rsidR="00930592" w:rsidRDefault="00930592" w:rsidP="00930592">
            <w:pPr>
              <w:jc w:val="both"/>
              <w:rPr>
                <w:rFonts w:ascii="Nunito" w:eastAsia="Nunito" w:hAnsi="Nunito" w:cs="Nunito"/>
                <w:lang w:val="es-ES_tradnl"/>
              </w:rPr>
            </w:pPr>
            <w:r w:rsidRPr="00893D14">
              <w:rPr>
                <w:rFonts w:ascii="Nunito" w:eastAsia="Nunito" w:hAnsi="Nunito" w:cs="Nunito"/>
                <w:b/>
                <w:lang w:val="es-ES_tradnl"/>
              </w:rPr>
              <w:t xml:space="preserve">PRIMERA.- </w:t>
            </w:r>
            <w:r w:rsidRPr="00893D14">
              <w:rPr>
                <w:rFonts w:ascii="Nunito" w:eastAsia="Nunito" w:hAnsi="Nunito" w:cs="Nunito"/>
                <w:b/>
                <w:u w:val="single"/>
                <w:lang w:val="es-ES_tradnl"/>
              </w:rPr>
              <w:t>OBJETO</w:t>
            </w:r>
            <w:r w:rsidRPr="00893D14">
              <w:rPr>
                <w:rFonts w:ascii="Nunito" w:eastAsia="Nunito" w:hAnsi="Nunito" w:cs="Nunito"/>
                <w:b/>
                <w:lang w:val="es-ES_tradnl"/>
              </w:rPr>
              <w:t>.-</w:t>
            </w:r>
            <w:r w:rsidRPr="00893D14">
              <w:rPr>
                <w:rFonts w:ascii="Nunito" w:eastAsia="Nunito" w:hAnsi="Nunito" w:cs="Nunito"/>
                <w:lang w:val="es-ES_tradnl"/>
              </w:rPr>
              <w:t xml:space="preserve"> El objeto del presente contrato consiste, por una parte en la prestación de los servicios del Autor a favor y por encargo de la Editorial para realizar y entregar </w:t>
            </w:r>
            <w:r>
              <w:rPr>
                <w:rFonts w:ascii="Nunito" w:eastAsia="Nunito" w:hAnsi="Nunito" w:cs="Nunito"/>
                <w:lang w:val="es-ES_tradnl"/>
              </w:rPr>
              <w:t>una obra</w:t>
            </w:r>
            <w:r w:rsidRPr="00893D14">
              <w:rPr>
                <w:rFonts w:ascii="Nunito" w:eastAsia="Nunito" w:hAnsi="Nunito" w:cs="Nunito"/>
                <w:lang w:val="es-ES_tradnl"/>
              </w:rPr>
              <w:t xml:space="preserve"> </w:t>
            </w:r>
            <w:r>
              <w:rPr>
                <w:rFonts w:ascii="Nunito" w:eastAsia="Nunito" w:hAnsi="Nunito" w:cs="Nunito"/>
                <w:lang w:val="es-ES_tradnl"/>
              </w:rPr>
              <w:t>con nombre definitivo o provisional “</w:t>
            </w:r>
            <w:r w:rsidRPr="009C7E7F">
              <w:rPr>
                <w:rFonts w:ascii="Nunito" w:eastAsia="Nunito" w:hAnsi="Nunito" w:cs="Nunito"/>
                <w:lang w:val="es-ES_tradnl"/>
              </w:rPr>
              <w:t>__________________</w:t>
            </w:r>
            <w:r>
              <w:rPr>
                <w:rFonts w:ascii="Nunito" w:eastAsia="Nunito" w:hAnsi="Nunito" w:cs="Nunito"/>
                <w:lang w:val="es-ES_tradnl"/>
              </w:rPr>
              <w:t>” (la “o</w:t>
            </w:r>
            <w:r w:rsidRPr="00893D14">
              <w:rPr>
                <w:rFonts w:ascii="Nunito" w:eastAsia="Nunito" w:hAnsi="Nunito" w:cs="Nunito"/>
                <w:lang w:val="es-ES_tradnl"/>
              </w:rPr>
              <w:t>bra”), bajo los términos y condiciones que se pactan en el presente Contrato</w:t>
            </w:r>
            <w:r>
              <w:rPr>
                <w:rFonts w:ascii="Nunito" w:eastAsia="Nunito" w:hAnsi="Nunito" w:cs="Nunito"/>
                <w:lang w:val="es-ES_tradnl"/>
              </w:rPr>
              <w:t>;</w:t>
            </w:r>
            <w:r w:rsidRPr="00893D14">
              <w:rPr>
                <w:rFonts w:ascii="Nunito" w:eastAsia="Nunito" w:hAnsi="Nunito" w:cs="Nunito"/>
                <w:lang w:val="es-ES_tradnl"/>
              </w:rPr>
              <w:t xml:space="preserve"> y por la otra, la transferencia o cesión total, exclusiva, absoluta e irrevocable de todos y cada uno de </w:t>
            </w:r>
            <w:r w:rsidRPr="00893D14">
              <w:rPr>
                <w:rFonts w:ascii="Nunito" w:eastAsia="Nunito" w:hAnsi="Nunito" w:cs="Nunito"/>
                <w:lang w:val="es-ES_tradnl"/>
              </w:rPr>
              <w:lastRenderedPageBreak/>
              <w:t>los derechos patrimoniales durante</w:t>
            </w:r>
            <w:r>
              <w:rPr>
                <w:rFonts w:ascii="Nunito" w:eastAsia="Nunito" w:hAnsi="Nunito" w:cs="Nunito"/>
                <w:lang w:val="es-ES_tradnl"/>
              </w:rPr>
              <w:t xml:space="preserve"> el término que se señala más adelante</w:t>
            </w:r>
            <w:r w:rsidRPr="00893D14">
              <w:rPr>
                <w:rFonts w:ascii="Nunito" w:eastAsia="Nunito" w:hAnsi="Nunito" w:cs="Nunito"/>
                <w:lang w:val="es-ES_tradnl"/>
              </w:rPr>
              <w:t xml:space="preserve">, que en su carácter de escritor y/o </w:t>
            </w:r>
            <w:r>
              <w:rPr>
                <w:rFonts w:ascii="Nunito" w:eastAsia="Nunito" w:hAnsi="Nunito" w:cs="Nunito"/>
                <w:lang w:val="es-ES_tradnl"/>
              </w:rPr>
              <w:t>autor le correspondan sobre la o</w:t>
            </w:r>
            <w:r w:rsidRPr="00893D14">
              <w:rPr>
                <w:rFonts w:ascii="Nunito" w:eastAsia="Nunito" w:hAnsi="Nunito" w:cs="Nunito"/>
                <w:lang w:val="es-ES_tradnl"/>
              </w:rPr>
              <w:t>bra objeto del presente instrumento</w:t>
            </w:r>
            <w:r>
              <w:rPr>
                <w:rFonts w:ascii="Nunito" w:eastAsia="Nunito" w:hAnsi="Nunito" w:cs="Nunito"/>
                <w:lang w:val="es-ES_tradnl"/>
              </w:rPr>
              <w:t xml:space="preserve"> y </w:t>
            </w:r>
            <w:r w:rsidRPr="00893D14">
              <w:rPr>
                <w:rFonts w:ascii="Nunito" w:eastAsia="Nunito" w:hAnsi="Nunito" w:cs="Nunito"/>
                <w:lang w:val="es-ES_tradnl"/>
              </w:rPr>
              <w:t>cualquiera de sus elementos y materiales generados en favor de la Editorial.</w:t>
            </w:r>
          </w:p>
          <w:p w14:paraId="58D5334D" w14:textId="77777777" w:rsidR="00930592" w:rsidRDefault="00930592" w:rsidP="00930592">
            <w:pPr>
              <w:jc w:val="both"/>
              <w:rPr>
                <w:rFonts w:ascii="Nunito" w:eastAsia="Nunito" w:hAnsi="Nunito" w:cs="Nunito"/>
                <w:lang w:val="es-ES_tradnl"/>
              </w:rPr>
            </w:pPr>
          </w:p>
          <w:p w14:paraId="061DF8D4" w14:textId="77777777" w:rsidR="00930592" w:rsidRPr="001F7450" w:rsidRDefault="00930592" w:rsidP="00930592">
            <w:pPr>
              <w:jc w:val="both"/>
              <w:rPr>
                <w:rFonts w:ascii="Nunito" w:eastAsia="Nunito" w:hAnsi="Nunito" w:cs="Nunito"/>
                <w:lang w:val="es-ES_tradnl"/>
              </w:rPr>
            </w:pPr>
            <w:r>
              <w:rPr>
                <w:rFonts w:ascii="Nunito" w:eastAsia="Nunito" w:hAnsi="Nunito" w:cs="Nunito"/>
                <w:b/>
                <w:lang w:val="es-ES_tradnl"/>
              </w:rPr>
              <w:t>SEGUNDA</w:t>
            </w:r>
            <w:r w:rsidRPr="00A1242A">
              <w:rPr>
                <w:rFonts w:ascii="Nunito" w:eastAsia="Nunito" w:hAnsi="Nunito" w:cs="Nunito"/>
                <w:b/>
                <w:lang w:val="es-ES_tradnl"/>
              </w:rPr>
              <w:t xml:space="preserve">. </w:t>
            </w:r>
            <w:r>
              <w:rPr>
                <w:rFonts w:ascii="Nunito" w:eastAsia="Nunito" w:hAnsi="Nunito" w:cs="Nunito"/>
                <w:b/>
                <w:lang w:val="es-ES_tradnl"/>
              </w:rPr>
              <w:t>–</w:t>
            </w:r>
            <w:r w:rsidRPr="00A1242A">
              <w:rPr>
                <w:rFonts w:ascii="Nunito" w:eastAsia="Nunito" w:hAnsi="Nunito" w:cs="Nunito"/>
                <w:b/>
                <w:lang w:val="es-ES_tradnl"/>
              </w:rPr>
              <w:t xml:space="preserve"> </w:t>
            </w:r>
            <w:r>
              <w:rPr>
                <w:rFonts w:ascii="Nunito" w:eastAsia="Nunito" w:hAnsi="Nunito" w:cs="Nunito"/>
                <w:b/>
                <w:u w:val="single"/>
                <w:lang w:val="es-ES_tradnl"/>
              </w:rPr>
              <w:t>CARACTERÍSTICAS Y ENTREGA DE LA OBRA</w:t>
            </w:r>
            <w:r w:rsidRPr="001F7450">
              <w:rPr>
                <w:rFonts w:ascii="Nunito" w:eastAsia="Nunito" w:hAnsi="Nunito" w:cs="Nunito"/>
                <w:lang w:val="es-ES_tradnl"/>
              </w:rPr>
              <w:t>. -</w:t>
            </w:r>
            <w:r>
              <w:rPr>
                <w:rFonts w:ascii="Nunito" w:eastAsia="Nunito" w:hAnsi="Nunito" w:cs="Nunito"/>
                <w:lang w:val="es-ES_tradnl"/>
              </w:rPr>
              <w:t xml:space="preserve"> La o</w:t>
            </w:r>
            <w:r w:rsidRPr="001F7450">
              <w:rPr>
                <w:rFonts w:ascii="Nunito" w:eastAsia="Nunito" w:hAnsi="Nunito" w:cs="Nunito"/>
                <w:lang w:val="es-ES_tradnl"/>
              </w:rPr>
              <w:t>bra objeto del presente Contrato deberá cumplir con lo siguiente:</w:t>
            </w:r>
          </w:p>
          <w:p w14:paraId="46DF870D" w14:textId="77777777" w:rsidR="00930592" w:rsidRDefault="00930592" w:rsidP="00930592">
            <w:pPr>
              <w:jc w:val="both"/>
              <w:rPr>
                <w:rFonts w:ascii="Nunito" w:eastAsia="Nunito" w:hAnsi="Nunito" w:cs="Nunito"/>
                <w:lang w:val="es-ES_tradnl"/>
              </w:rPr>
            </w:pPr>
          </w:p>
          <w:p w14:paraId="084CD3BE" w14:textId="77777777" w:rsidR="00930592" w:rsidRPr="004E2DC1" w:rsidRDefault="00930592" w:rsidP="00930592">
            <w:pPr>
              <w:pStyle w:val="ListParagraph"/>
              <w:numPr>
                <w:ilvl w:val="0"/>
                <w:numId w:val="5"/>
              </w:numPr>
              <w:spacing w:line="240" w:lineRule="auto"/>
              <w:jc w:val="both"/>
              <w:rPr>
                <w:rFonts w:ascii="Nunito" w:eastAsia="Nunito" w:hAnsi="Nunito" w:cs="Nunito"/>
                <w:lang w:val="es-ES_tradnl"/>
              </w:rPr>
            </w:pPr>
            <w:r>
              <w:rPr>
                <w:rFonts w:ascii="Nunito" w:eastAsia="Nunito" w:hAnsi="Nunito" w:cs="Nunito"/>
                <w:lang w:val="es-ES_tradnl"/>
              </w:rPr>
              <w:t>La o</w:t>
            </w:r>
            <w:r w:rsidRPr="004E2DC1">
              <w:rPr>
                <w:rFonts w:ascii="Nunito" w:eastAsia="Nunito" w:hAnsi="Nunito" w:cs="Nunito"/>
                <w:lang w:val="es-ES_tradnl"/>
              </w:rPr>
              <w:t>bra deberá ser completamente original.</w:t>
            </w:r>
          </w:p>
          <w:p w14:paraId="0663E795" w14:textId="77777777" w:rsidR="00930592" w:rsidRPr="00AE6764" w:rsidRDefault="00930592" w:rsidP="00930592">
            <w:pPr>
              <w:pStyle w:val="ListParagraph"/>
              <w:numPr>
                <w:ilvl w:val="0"/>
                <w:numId w:val="5"/>
              </w:numPr>
              <w:spacing w:line="240" w:lineRule="auto"/>
              <w:jc w:val="both"/>
              <w:rPr>
                <w:rFonts w:ascii="Nunito" w:eastAsia="Nunito" w:hAnsi="Nunito" w:cs="Nunito"/>
                <w:lang w:val="es-ES_tradnl"/>
              </w:rPr>
            </w:pPr>
            <w:r>
              <w:rPr>
                <w:rFonts w:ascii="Nunito" w:eastAsia="Nunito" w:hAnsi="Nunito" w:cs="Nunito"/>
                <w:lang w:val="es-ES_tradnl"/>
              </w:rPr>
              <w:t>La obra</w:t>
            </w:r>
            <w:r w:rsidRPr="00AE6764">
              <w:rPr>
                <w:rFonts w:ascii="Nunito" w:eastAsia="Nunito" w:hAnsi="Nunito" w:cs="Nunito"/>
                <w:lang w:val="es-ES_tradnl"/>
              </w:rPr>
              <w:t xml:space="preserve"> deberá violar ningún derecho de tercero, tales como: derechos de propiedad intelectual, </w:t>
            </w:r>
            <w:r w:rsidRPr="00AE6764">
              <w:rPr>
                <w:rFonts w:ascii="Nunito" w:eastAsia="Nunito" w:hAnsi="Nunito" w:cs="Nunito"/>
                <w:i/>
                <w:lang w:val="es-ES_tradnl"/>
              </w:rPr>
              <w:t>copyright</w:t>
            </w:r>
            <w:r w:rsidRPr="00AE6764">
              <w:rPr>
                <w:rFonts w:ascii="Nunito" w:eastAsia="Nunito" w:hAnsi="Nunito" w:cs="Nunito"/>
                <w:lang w:val="es-ES_tradnl"/>
              </w:rPr>
              <w:t>, derechos de marca, derechos de imagen, vida privada, reputación, daño moral y honor; ni contener insultos, calumnias o desprestigio de alguna persona viva o muerta, entre otros.</w:t>
            </w:r>
          </w:p>
          <w:p w14:paraId="41B80483" w14:textId="77777777" w:rsidR="00930592" w:rsidRDefault="00930592" w:rsidP="00930592">
            <w:pPr>
              <w:pStyle w:val="ListParagraph"/>
              <w:numPr>
                <w:ilvl w:val="0"/>
                <w:numId w:val="5"/>
              </w:numPr>
              <w:spacing w:line="240" w:lineRule="auto"/>
              <w:jc w:val="both"/>
              <w:rPr>
                <w:rFonts w:ascii="Nunito" w:eastAsia="Nunito" w:hAnsi="Nunito" w:cs="Nunito"/>
                <w:lang w:val="es-ES_tradnl"/>
              </w:rPr>
            </w:pPr>
            <w:r>
              <w:rPr>
                <w:rFonts w:ascii="Nunito" w:eastAsia="Nunito" w:hAnsi="Nunito" w:cs="Nunito"/>
                <w:lang w:val="es-ES_tradnl"/>
              </w:rPr>
              <w:t>El Autor deberá c</w:t>
            </w:r>
            <w:r w:rsidRPr="00AE6764">
              <w:rPr>
                <w:rFonts w:ascii="Nunito" w:eastAsia="Nunito" w:hAnsi="Nunito" w:cs="Nunito"/>
                <w:lang w:val="es-ES_tradnl"/>
              </w:rPr>
              <w:t>ontar con los derechos necesarios para u</w:t>
            </w:r>
            <w:r>
              <w:rPr>
                <w:rFonts w:ascii="Nunito" w:eastAsia="Nunito" w:hAnsi="Nunito" w:cs="Nunito"/>
                <w:lang w:val="es-ES_tradnl"/>
              </w:rPr>
              <w:t>sar cualquier componente de la o</w:t>
            </w:r>
            <w:r w:rsidRPr="00AE6764">
              <w:rPr>
                <w:rFonts w:ascii="Nunito" w:eastAsia="Nunito" w:hAnsi="Nunito" w:cs="Nunito"/>
                <w:lang w:val="es-ES_tradnl"/>
              </w:rPr>
              <w:t>bra que no le sean propios o de los cuales el Autor no posea los derechos.</w:t>
            </w:r>
          </w:p>
          <w:p w14:paraId="4B91F712" w14:textId="77777777" w:rsidR="00930592" w:rsidRPr="00B61D0C" w:rsidRDefault="00930592" w:rsidP="00930592">
            <w:pPr>
              <w:pStyle w:val="ListParagraph"/>
              <w:numPr>
                <w:ilvl w:val="0"/>
                <w:numId w:val="5"/>
              </w:numPr>
              <w:spacing w:line="240" w:lineRule="auto"/>
              <w:jc w:val="both"/>
              <w:rPr>
                <w:rFonts w:ascii="Nunito" w:eastAsia="Nunito" w:hAnsi="Nunito" w:cs="Nunito"/>
                <w:lang w:val="es-ES_tradnl"/>
              </w:rPr>
            </w:pPr>
            <w:r w:rsidRPr="006471A4">
              <w:rPr>
                <w:rFonts w:ascii="Nunito" w:eastAsia="Nunito" w:hAnsi="Nunito" w:cs="Nunito"/>
                <w:lang w:val="es-ES_tradnl"/>
              </w:rPr>
              <w:t xml:space="preserve">El Autor deberá cumplir con las características </w:t>
            </w:r>
            <w:r>
              <w:rPr>
                <w:rFonts w:ascii="Nunito" w:eastAsia="Nunito" w:hAnsi="Nunito" w:cs="Nunito"/>
                <w:lang w:val="es-ES_tradnl"/>
              </w:rPr>
              <w:t>siguientes de la obra</w:t>
            </w:r>
            <w:r w:rsidRPr="006471A4">
              <w:rPr>
                <w:rFonts w:ascii="Nunito" w:eastAsia="Nunito" w:hAnsi="Nunito" w:cs="Nunito"/>
                <w:lang w:val="es-ES_tradnl"/>
              </w:rPr>
              <w:t xml:space="preserve"> </w:t>
            </w:r>
            <w:r w:rsidRPr="00B61D0C">
              <w:rPr>
                <w:rFonts w:ascii="Nunito" w:eastAsia="Nunito" w:hAnsi="Nunito" w:cs="Nunito"/>
                <w:lang w:val="es-ES_tradnl"/>
              </w:rPr>
              <w:t xml:space="preserve">que consistan en: </w:t>
            </w:r>
          </w:p>
          <w:p w14:paraId="39C05371" w14:textId="77777777" w:rsidR="00930592" w:rsidRPr="006471A4" w:rsidRDefault="00930592" w:rsidP="00930592">
            <w:pPr>
              <w:pStyle w:val="ListParagraph"/>
              <w:spacing w:line="240" w:lineRule="auto"/>
              <w:jc w:val="both"/>
              <w:rPr>
                <w:rFonts w:ascii="Nunito" w:eastAsia="Nunito" w:hAnsi="Nunito" w:cs="Nunito"/>
                <w:lang w:val="es-ES_tradnl"/>
              </w:rPr>
            </w:pPr>
            <w:r w:rsidRPr="00B61D0C">
              <w:rPr>
                <w:rFonts w:ascii="Nunito" w:eastAsia="Nunito" w:hAnsi="Nunito" w:cs="Nunito"/>
                <w:lang w:val="es-ES_tradnl"/>
              </w:rPr>
              <w:t>[*género, número de capítulos o episodios acordados de tantos caracteres]</w:t>
            </w:r>
          </w:p>
          <w:p w14:paraId="224DF117" w14:textId="77777777" w:rsidR="00930592" w:rsidRPr="005A784C" w:rsidRDefault="00930592" w:rsidP="00930592">
            <w:pPr>
              <w:pStyle w:val="ListParagraph"/>
              <w:numPr>
                <w:ilvl w:val="0"/>
                <w:numId w:val="5"/>
              </w:numPr>
              <w:spacing w:line="240" w:lineRule="auto"/>
              <w:jc w:val="both"/>
              <w:rPr>
                <w:rFonts w:ascii="Nunito" w:eastAsia="Nunito" w:hAnsi="Nunito" w:cs="Nunito"/>
                <w:lang w:val="es-ES_tradnl"/>
              </w:rPr>
            </w:pPr>
            <w:r>
              <w:rPr>
                <w:rFonts w:ascii="Nunito" w:eastAsia="Nunito" w:hAnsi="Nunito" w:cs="Nunito"/>
                <w:lang w:val="es-ES_tradnl"/>
              </w:rPr>
              <w:t>La obra deberá s</w:t>
            </w:r>
            <w:r w:rsidRPr="00AE6764">
              <w:rPr>
                <w:rFonts w:ascii="Nunito" w:eastAsia="Nunito" w:hAnsi="Nunito" w:cs="Nunito"/>
                <w:lang w:val="es-ES_tradnl"/>
              </w:rPr>
              <w:t xml:space="preserve">er entregada en forma de archivo electrónico en formato </w:t>
            </w:r>
            <w:r>
              <w:rPr>
                <w:rFonts w:ascii="Nunito" w:eastAsia="Nunito" w:hAnsi="Nunito" w:cs="Nunito"/>
                <w:lang w:val="es-ES_tradnl"/>
              </w:rPr>
              <w:t>Word, Times New Roman 12, interlineado 1.5</w:t>
            </w:r>
            <w:r w:rsidRPr="00AE6764">
              <w:rPr>
                <w:rFonts w:ascii="Nunito" w:eastAsia="Nunito" w:hAnsi="Nunito" w:cs="Nunito"/>
                <w:lang w:val="es-ES_tradnl"/>
              </w:rPr>
              <w:t xml:space="preserve">, mediante su envío al correo electrónico </w:t>
            </w:r>
            <w:r w:rsidRPr="00B61D0C">
              <w:rPr>
                <w:rFonts w:ascii="Nunito" w:eastAsia="Nunito" w:hAnsi="Nunito" w:cs="Nunito"/>
                <w:lang w:val="es-ES_tradnl"/>
              </w:rPr>
              <w:t>_____________________</w:t>
            </w:r>
            <w:r w:rsidRPr="00AE6764">
              <w:rPr>
                <w:rFonts w:ascii="Nunito" w:eastAsia="Nunito" w:hAnsi="Nunito" w:cs="Nunito"/>
                <w:lang w:val="es-ES_tradnl"/>
              </w:rPr>
              <w:t xml:space="preserve"> </w:t>
            </w:r>
            <w:r>
              <w:rPr>
                <w:rFonts w:ascii="Nunito" w:eastAsia="Nunito" w:hAnsi="Nunito" w:cs="Nunito"/>
                <w:lang w:val="es-ES_tradnl"/>
              </w:rPr>
              <w:t>en las fechas siguientes</w:t>
            </w:r>
            <w:r w:rsidRPr="00AE6764">
              <w:rPr>
                <w:rFonts w:ascii="Nunito" w:eastAsia="Nunito" w:hAnsi="Nunito" w:cs="Nunito"/>
                <w:lang w:val="es-ES_tradnl"/>
              </w:rPr>
              <w:t>:</w:t>
            </w:r>
          </w:p>
          <w:p w14:paraId="2326CD6F" w14:textId="77777777" w:rsidR="00930592" w:rsidRDefault="00930592" w:rsidP="00930592">
            <w:pPr>
              <w:pStyle w:val="ListParagraph"/>
              <w:spacing w:line="240" w:lineRule="auto"/>
              <w:jc w:val="both"/>
              <w:rPr>
                <w:rFonts w:ascii="Nunito" w:eastAsia="Nunito" w:hAnsi="Nunito" w:cs="Nunito"/>
                <w:lang w:val="es-ES_tradnl"/>
              </w:rPr>
            </w:pPr>
            <w:r w:rsidRPr="00B61D0C">
              <w:rPr>
                <w:rFonts w:ascii="Nunito" w:eastAsia="Nunito" w:hAnsi="Nunito" w:cs="Nunito"/>
                <w:lang w:val="es-ES_tradnl"/>
              </w:rPr>
              <w:t>[*incluir plazos de entrega, 1er capítulo el día ________, 2do capítulo 15 días después, etc.]</w:t>
            </w:r>
          </w:p>
          <w:p w14:paraId="22A3D924" w14:textId="77777777" w:rsidR="00930592" w:rsidRDefault="00930592" w:rsidP="00930592">
            <w:pPr>
              <w:pStyle w:val="ListParagraph"/>
              <w:numPr>
                <w:ilvl w:val="0"/>
                <w:numId w:val="5"/>
              </w:numPr>
              <w:spacing w:line="240" w:lineRule="auto"/>
              <w:jc w:val="both"/>
              <w:rPr>
                <w:rFonts w:ascii="Nunito" w:eastAsia="Nunito" w:hAnsi="Nunito" w:cs="Nunito"/>
                <w:lang w:val="es-ES_tradnl"/>
              </w:rPr>
            </w:pPr>
            <w:r>
              <w:rPr>
                <w:rFonts w:ascii="Nunito" w:eastAsia="Nunito" w:hAnsi="Nunito" w:cs="Nunito"/>
                <w:lang w:val="es-ES_tradnl"/>
              </w:rPr>
              <w:t>El Autor deberá entregar u</w:t>
            </w:r>
            <w:r w:rsidRPr="006471A4">
              <w:rPr>
                <w:rFonts w:ascii="Nunito" w:eastAsia="Nunito" w:hAnsi="Nunito" w:cs="Nunito"/>
                <w:lang w:val="es-ES_tradnl"/>
              </w:rPr>
              <w:t>na sinopsis o resumen de la obra a la Editorial con las características que le indique la misma dentro de un plazo de 5 (cinco) días naturales a que se lo requiera.</w:t>
            </w:r>
          </w:p>
          <w:p w14:paraId="02CE0E4D" w14:textId="77777777" w:rsidR="00930592" w:rsidRPr="006471A4" w:rsidRDefault="00930592" w:rsidP="00930592">
            <w:pPr>
              <w:pStyle w:val="ListParagraph"/>
              <w:numPr>
                <w:ilvl w:val="0"/>
                <w:numId w:val="5"/>
              </w:numPr>
              <w:spacing w:line="240" w:lineRule="auto"/>
              <w:jc w:val="both"/>
              <w:rPr>
                <w:rFonts w:ascii="Nunito" w:eastAsia="Nunito" w:hAnsi="Nunito" w:cs="Nunito"/>
                <w:lang w:val="es-ES_tradnl"/>
              </w:rPr>
            </w:pPr>
            <w:r>
              <w:rPr>
                <w:rFonts w:ascii="Nunito" w:eastAsia="Nunito" w:hAnsi="Nunito" w:cs="Nunito"/>
                <w:lang w:val="es-ES_tradnl"/>
              </w:rPr>
              <w:t>El Autor deberá c</w:t>
            </w:r>
            <w:r w:rsidRPr="006471A4">
              <w:rPr>
                <w:rFonts w:ascii="Nunito" w:eastAsia="Nunito" w:hAnsi="Nunito" w:cs="Nunito"/>
                <w:lang w:val="es-ES_tradnl"/>
              </w:rPr>
              <w:t xml:space="preserve">umplir con las observaciones, adiciones o modificaciones que señale la </w:t>
            </w:r>
            <w:r w:rsidRPr="006471A4">
              <w:rPr>
                <w:rFonts w:ascii="Nunito" w:eastAsia="Nunito" w:hAnsi="Nunito" w:cs="Nunito"/>
                <w:lang w:val="es-ES_tradnl"/>
              </w:rPr>
              <w:lastRenderedPageBreak/>
              <w:t>Editorial, debiendo ser elaboradas en un término de 10 (diez) días naturales a partir de la fecha de requerimiento de las mismas.</w:t>
            </w:r>
          </w:p>
          <w:p w14:paraId="360759BE" w14:textId="77777777" w:rsidR="00930592" w:rsidRPr="006471A4" w:rsidRDefault="00930592" w:rsidP="00930592">
            <w:pPr>
              <w:jc w:val="both"/>
              <w:rPr>
                <w:rFonts w:ascii="Nunito" w:eastAsia="Nunito" w:hAnsi="Nunito" w:cs="Nunito"/>
                <w:lang w:val="es-ES_tradnl"/>
              </w:rPr>
            </w:pPr>
          </w:p>
          <w:p w14:paraId="530AA996" w14:textId="45A245B3" w:rsidR="00930592" w:rsidRPr="00893D14" w:rsidRDefault="00930592" w:rsidP="00930592">
            <w:pPr>
              <w:jc w:val="both"/>
              <w:rPr>
                <w:rFonts w:ascii="Nunito" w:eastAsia="Nunito" w:hAnsi="Nunito" w:cs="Nunito"/>
                <w:lang w:val="es-ES_tradnl"/>
              </w:rPr>
            </w:pPr>
            <w:r>
              <w:rPr>
                <w:rFonts w:ascii="Nunito" w:eastAsia="Nunito" w:hAnsi="Nunito" w:cs="Nunito"/>
                <w:b/>
                <w:lang w:val="es-ES_tradnl"/>
              </w:rPr>
              <w:t>TERCERA</w:t>
            </w:r>
            <w:r w:rsidRPr="00893D14">
              <w:rPr>
                <w:rFonts w:ascii="Nunito" w:eastAsia="Nunito" w:hAnsi="Nunito" w:cs="Nunito"/>
                <w:b/>
                <w:lang w:val="es-ES_tradnl"/>
              </w:rPr>
              <w:t>.-</w:t>
            </w:r>
            <w:r w:rsidRPr="00893D14">
              <w:rPr>
                <w:rFonts w:ascii="Nunito" w:eastAsia="Nunito" w:hAnsi="Nunito" w:cs="Nunito"/>
                <w:b/>
                <w:u w:val="single"/>
                <w:lang w:val="es-ES_tradnl"/>
              </w:rPr>
              <w:t>DERECHOS</w:t>
            </w:r>
            <w:r>
              <w:rPr>
                <w:rFonts w:ascii="Nunito" w:eastAsia="Nunito" w:hAnsi="Nunito" w:cs="Nunito"/>
                <w:b/>
                <w:u w:val="single"/>
                <w:lang w:val="es-ES_tradnl"/>
              </w:rPr>
              <w:t xml:space="preserve"> </w:t>
            </w:r>
            <w:r w:rsidRPr="00893D14">
              <w:rPr>
                <w:rFonts w:ascii="Nunito" w:eastAsia="Nunito" w:hAnsi="Nunito" w:cs="Nunito"/>
                <w:b/>
                <w:u w:val="single"/>
                <w:lang w:val="es-ES_tradnl"/>
              </w:rPr>
              <w:t>PATRIMONIALES</w:t>
            </w:r>
            <w:r w:rsidRPr="00893D14">
              <w:rPr>
                <w:rFonts w:ascii="Nunito" w:eastAsia="Nunito" w:hAnsi="Nunito" w:cs="Nunito"/>
                <w:b/>
                <w:lang w:val="es-ES_tradnl"/>
              </w:rPr>
              <w:t xml:space="preserve">.- </w:t>
            </w:r>
            <w:r w:rsidRPr="00893D14">
              <w:rPr>
                <w:rFonts w:ascii="Nunito" w:eastAsia="Nunito" w:hAnsi="Nunito" w:cs="Nunito"/>
                <w:lang w:val="es-ES_tradnl"/>
              </w:rPr>
              <w:t>Las partes acuerdan que una vez concluido y entregado el producto de la prestación de servicios a que se refi</w:t>
            </w:r>
            <w:r>
              <w:rPr>
                <w:rFonts w:ascii="Nunito" w:eastAsia="Nunito" w:hAnsi="Nunito" w:cs="Nunito"/>
                <w:lang w:val="es-ES_tradnl"/>
              </w:rPr>
              <w:t>ere la cláusula primera</w:t>
            </w:r>
            <w:r w:rsidRPr="00893D14">
              <w:rPr>
                <w:rFonts w:ascii="Nunito" w:eastAsia="Nunito" w:hAnsi="Nunito" w:cs="Nunito"/>
                <w:lang w:val="es-ES_tradnl"/>
              </w:rPr>
              <w:t>, corresponderá a la Editorial</w:t>
            </w:r>
            <w:r>
              <w:rPr>
                <w:rFonts w:ascii="Nunito" w:eastAsia="Nunito" w:hAnsi="Nunito" w:cs="Nunito"/>
                <w:lang w:val="es-ES_tradnl"/>
              </w:rPr>
              <w:t>,</w:t>
            </w:r>
            <w:r w:rsidRPr="00893D14">
              <w:rPr>
                <w:rFonts w:ascii="Nunito" w:eastAsia="Nunito" w:hAnsi="Nunito" w:cs="Nunito"/>
                <w:lang w:val="es-ES_tradnl"/>
              </w:rPr>
              <w:t xml:space="preserve"> de manera irrevocable</w:t>
            </w:r>
            <w:r>
              <w:rPr>
                <w:rFonts w:ascii="Nunito" w:eastAsia="Nunito" w:hAnsi="Nunito" w:cs="Nunito"/>
                <w:lang w:val="es-ES_tradnl"/>
              </w:rPr>
              <w:t xml:space="preserve">, </w:t>
            </w:r>
            <w:r w:rsidRPr="00893D14">
              <w:rPr>
                <w:rFonts w:ascii="Nunito" w:eastAsia="Nunito" w:hAnsi="Nunito" w:cs="Nunito"/>
                <w:lang w:val="es-ES_tradnl"/>
              </w:rPr>
              <w:t xml:space="preserve">los derechos patrimoniales de </w:t>
            </w:r>
            <w:r w:rsidRPr="00B61D0C">
              <w:rPr>
                <w:rFonts w:ascii="Nunito" w:eastAsia="Nunito" w:hAnsi="Nunito" w:cs="Nunito"/>
                <w:lang w:val="es-ES_tradnl"/>
              </w:rPr>
              <w:t>autor y de forma exclusiva durante un periodo de [5 (cinco) / 15 (quince) años] (“Plazo de los Derechos”) en cualquier parte del mundo; entendiéndose que los derechos patrimoniales incluirán</w:t>
            </w:r>
            <w:r>
              <w:rPr>
                <w:rFonts w:ascii="Nunito" w:eastAsia="Nunito" w:hAnsi="Nunito" w:cs="Nunito"/>
                <w:lang w:val="es-ES_tradnl"/>
              </w:rPr>
              <w:t xml:space="preserve"> todas las </w:t>
            </w:r>
            <w:r w:rsidRPr="00893D14">
              <w:rPr>
                <w:rFonts w:ascii="Nunito" w:eastAsia="Nunito" w:hAnsi="Nunito" w:cs="Nunito"/>
                <w:lang w:val="es-ES_tradnl"/>
              </w:rPr>
              <w:t>modalidades de explotación</w:t>
            </w:r>
            <w:r>
              <w:rPr>
                <w:rFonts w:ascii="Nunito" w:eastAsia="Nunito" w:hAnsi="Nunito" w:cs="Nunito"/>
                <w:lang w:val="es-ES_tradnl"/>
              </w:rPr>
              <w:t xml:space="preserve"> conocidas o por </w:t>
            </w:r>
            <w:r w:rsidRPr="00E269F1">
              <w:rPr>
                <w:rFonts w:ascii="Nunito" w:eastAsia="Nunito" w:hAnsi="Nunito" w:cs="Nunito"/>
                <w:lang w:val="es-ES_tradnl"/>
              </w:rPr>
              <w:t>conocerse</w:t>
            </w:r>
            <w:r w:rsidRPr="00893D14">
              <w:rPr>
                <w:rFonts w:ascii="Nunito" w:eastAsia="Nunito" w:hAnsi="Nunito" w:cs="Nunito"/>
                <w:lang w:val="es-ES_tradnl"/>
              </w:rPr>
              <w:t>.</w:t>
            </w:r>
            <w:r>
              <w:rPr>
                <w:rFonts w:ascii="Nunito" w:eastAsia="Nunito" w:hAnsi="Nunito" w:cs="Nunito"/>
                <w:lang w:val="es-ES_tradnl"/>
              </w:rPr>
              <w:t xml:space="preserve"> Si durante la vigencia establecida en el texto que antecede, el Autor recibe una oferta firme por parte de un tercero para la explotación de la obra, el Autor deberá notificarle por escrito a la Editorial dicha oferta, para que ambas Partes de común acuerdo y buena fe, establezcan los términos y condiciones para la aceptación de dicha oferta.</w:t>
            </w:r>
          </w:p>
          <w:p w14:paraId="5791590B" w14:textId="77777777" w:rsidR="00472318" w:rsidRDefault="00472318" w:rsidP="00B41EB5">
            <w:pPr>
              <w:rPr>
                <w:rFonts w:cstheme="minorHAnsi"/>
                <w:color w:val="000000" w:themeColor="text1"/>
                <w:lang w:val="en-US"/>
              </w:rPr>
            </w:pPr>
          </w:p>
          <w:p w14:paraId="2D4C9D5A" w14:textId="0A4A1842" w:rsidR="00472318" w:rsidRPr="009D1F3B" w:rsidRDefault="00472318" w:rsidP="00B41EB5">
            <w:pPr>
              <w:rPr>
                <w:rFonts w:cstheme="minorHAnsi"/>
                <w:color w:val="000000" w:themeColor="text1"/>
                <w:lang w:val="en-US"/>
              </w:rPr>
            </w:pPr>
          </w:p>
        </w:tc>
        <w:tc>
          <w:tcPr>
            <w:tcW w:w="4410" w:type="dxa"/>
          </w:tcPr>
          <w:p w14:paraId="15239B6D" w14:textId="77777777" w:rsidR="00930592" w:rsidRDefault="00930592" w:rsidP="00930592">
            <w:pPr>
              <w:pStyle w:val="NormalWeb"/>
              <w:rPr>
                <w:rFonts w:ascii="TimesNewRomanPS" w:hAnsi="TimesNewRomanPS"/>
                <w:b/>
                <w:bCs/>
                <w:sz w:val="22"/>
                <w:szCs w:val="22"/>
              </w:rPr>
            </w:pPr>
          </w:p>
          <w:p w14:paraId="0AA6BF05" w14:textId="7AB1E177" w:rsidR="00930592" w:rsidRDefault="00930592" w:rsidP="00930592">
            <w:pPr>
              <w:pStyle w:val="NormalWeb"/>
            </w:pPr>
            <w:r>
              <w:rPr>
                <w:rFonts w:ascii="TimesNewRomanPS" w:hAnsi="TimesNewRomanPS"/>
                <w:b/>
                <w:bCs/>
                <w:sz w:val="22"/>
                <w:szCs w:val="22"/>
              </w:rPr>
              <w:t xml:space="preserve">CLAUSES </w:t>
            </w:r>
          </w:p>
          <w:p w14:paraId="39FAE368" w14:textId="0869B7DD" w:rsidR="00930592" w:rsidRDefault="00930592" w:rsidP="00930592">
            <w:pPr>
              <w:pStyle w:val="NormalWeb"/>
            </w:pPr>
            <w:r>
              <w:rPr>
                <w:rFonts w:ascii="TimesNewRomanPS" w:hAnsi="TimesNewRomanPS"/>
                <w:b/>
                <w:bCs/>
                <w:sz w:val="22"/>
                <w:szCs w:val="22"/>
              </w:rPr>
              <w:t xml:space="preserve">FIRST.- </w:t>
            </w:r>
            <w:r w:rsidRPr="009C7E7F">
              <w:rPr>
                <w:rFonts w:ascii="TimesNewRomanPS" w:hAnsi="TimesNewRomanPS"/>
                <w:b/>
                <w:bCs/>
                <w:sz w:val="22"/>
                <w:szCs w:val="22"/>
                <w:u w:val="single"/>
              </w:rPr>
              <w:t>SUBJECT MATTER</w:t>
            </w:r>
            <w:r>
              <w:rPr>
                <w:rFonts w:ascii="TimesNewRomanPS" w:hAnsi="TimesNewRomanPS"/>
                <w:b/>
                <w:bCs/>
                <w:sz w:val="22"/>
                <w:szCs w:val="22"/>
              </w:rPr>
              <w:t xml:space="preserve">.- </w:t>
            </w:r>
            <w:r>
              <w:rPr>
                <w:rFonts w:ascii="TimesNewRomanPSMT" w:hAnsi="TimesNewRomanPSMT"/>
                <w:sz w:val="22"/>
                <w:szCs w:val="22"/>
              </w:rPr>
              <w:t>The subject matter of this agreement consists, on the one hand, of the provision of services from the Author in favor of and on behalf of the Publisher to produce and deliver a work with the definitive or provisional name “</w:t>
            </w:r>
            <w:r w:rsidR="009C7E7F" w:rsidRPr="009C7E7F">
              <w:rPr>
                <w:rFonts w:ascii="Nunito" w:eastAsia="Nunito" w:hAnsi="Nunito" w:cs="Nunito"/>
                <w:lang w:val="es-ES_tradnl"/>
              </w:rPr>
              <w:t>__________________</w:t>
            </w:r>
            <w:r>
              <w:rPr>
                <w:rFonts w:ascii="TimesNewRomanPSMT" w:hAnsi="TimesNewRomanPSMT"/>
                <w:sz w:val="22"/>
                <w:szCs w:val="22"/>
              </w:rPr>
              <w:t>” (the "work"), under the agreed upon terms and conditions in this Agreement; and on the other hand, the</w:t>
            </w:r>
            <w:r w:rsidR="00B61D0C">
              <w:rPr>
                <w:rFonts w:ascii="TimesNewRomanPSMT" w:hAnsi="TimesNewRomanPSMT"/>
                <w:sz w:val="22"/>
                <w:szCs w:val="22"/>
              </w:rPr>
              <w:t xml:space="preserve"> </w:t>
            </w:r>
            <w:r>
              <w:rPr>
                <w:rFonts w:ascii="TimesNewRomanPSMT" w:hAnsi="TimesNewRomanPSMT"/>
                <w:sz w:val="22"/>
                <w:szCs w:val="22"/>
              </w:rPr>
              <w:t xml:space="preserve">complete, exclusive, absolute and irrevocable </w:t>
            </w:r>
            <w:r>
              <w:rPr>
                <w:rFonts w:ascii="TimesNewRomanPSMT" w:hAnsi="TimesNewRomanPSMT"/>
                <w:sz w:val="22"/>
                <w:szCs w:val="22"/>
              </w:rPr>
              <w:lastRenderedPageBreak/>
              <w:t xml:space="preserve">transfer or assignment of each and every economic right during the term indicated below, which as a writer and/or author corresponds to them about the work covered by this instrument and any of its elements and materials generated in favor of the Publisher. </w:t>
            </w:r>
          </w:p>
          <w:p w14:paraId="68F2D649" w14:textId="77777777" w:rsidR="00930592" w:rsidRDefault="00930592" w:rsidP="00930592">
            <w:pPr>
              <w:pStyle w:val="NormalWeb"/>
            </w:pPr>
            <w:r>
              <w:rPr>
                <w:rFonts w:ascii="TimesNewRomanPS" w:hAnsi="TimesNewRomanPS"/>
                <w:b/>
                <w:bCs/>
                <w:sz w:val="22"/>
                <w:szCs w:val="22"/>
              </w:rPr>
              <w:t xml:space="preserve">SECOND. – </w:t>
            </w:r>
            <w:r w:rsidRPr="00E820CA">
              <w:rPr>
                <w:rFonts w:ascii="TimesNewRomanPS" w:hAnsi="TimesNewRomanPS"/>
                <w:b/>
                <w:bCs/>
                <w:sz w:val="22"/>
                <w:szCs w:val="22"/>
                <w:u w:val="single"/>
              </w:rPr>
              <w:t>CHARACTERISTICS AND DELIVERY OF THE WORK</w:t>
            </w:r>
            <w:r w:rsidRPr="00E820CA">
              <w:rPr>
                <w:rFonts w:ascii="TimesNewRomanPSMT" w:hAnsi="TimesNewRomanPSMT"/>
                <w:sz w:val="22"/>
                <w:szCs w:val="22"/>
                <w:u w:val="single"/>
              </w:rPr>
              <w:t>.</w:t>
            </w:r>
            <w:r>
              <w:rPr>
                <w:rFonts w:ascii="TimesNewRomanPSMT" w:hAnsi="TimesNewRomanPSMT"/>
                <w:sz w:val="22"/>
                <w:szCs w:val="22"/>
              </w:rPr>
              <w:t xml:space="preserve"> - The work covered by this Agreement must comply with the following: </w:t>
            </w:r>
          </w:p>
          <w:p w14:paraId="47138FA0" w14:textId="074DB63D" w:rsidR="00930592" w:rsidRDefault="00930592" w:rsidP="003C72E8">
            <w:pPr>
              <w:pStyle w:val="NormalWeb"/>
              <w:spacing w:before="0" w:beforeAutospacing="0" w:after="0" w:afterAutospacing="0"/>
              <w:ind w:left="360"/>
            </w:pPr>
            <w:r>
              <w:rPr>
                <w:rFonts w:ascii="TimesNewRomanPSMT" w:hAnsi="TimesNewRomanPSMT"/>
                <w:sz w:val="22"/>
                <w:szCs w:val="22"/>
              </w:rPr>
              <w:t>a)</w:t>
            </w:r>
            <w:r w:rsidR="003C72E8">
              <w:rPr>
                <w:rFonts w:ascii="TimesNewRomanPSMT" w:hAnsi="TimesNewRomanPSMT"/>
                <w:sz w:val="22"/>
                <w:szCs w:val="22"/>
              </w:rPr>
              <w:t xml:space="preserve">  </w:t>
            </w:r>
            <w:r>
              <w:rPr>
                <w:rFonts w:ascii="TimesNewRomanPSMT" w:hAnsi="TimesNewRomanPSMT"/>
                <w:sz w:val="22"/>
                <w:szCs w:val="22"/>
              </w:rPr>
              <w:t xml:space="preserve"> The work must be completely original. </w:t>
            </w:r>
          </w:p>
          <w:p w14:paraId="6FD52910" w14:textId="6D9E5255" w:rsidR="00930592" w:rsidRPr="00B61D0C" w:rsidRDefault="00930592" w:rsidP="00042068">
            <w:pPr>
              <w:pStyle w:val="NormalWeb"/>
              <w:spacing w:before="0" w:beforeAutospacing="0" w:after="0" w:afterAutospacing="0"/>
              <w:ind w:left="700" w:hanging="340"/>
              <w:rPr>
                <w:rFonts w:ascii="TimesNewRomanPSMT" w:hAnsi="TimesNewRomanPSMT"/>
                <w:sz w:val="22"/>
                <w:szCs w:val="22"/>
              </w:rPr>
            </w:pPr>
            <w:r>
              <w:rPr>
                <w:rFonts w:ascii="TimesNewRomanPSMT" w:hAnsi="TimesNewRomanPSMT"/>
                <w:sz w:val="22"/>
                <w:szCs w:val="22"/>
              </w:rPr>
              <w:t xml:space="preserve">b) </w:t>
            </w:r>
            <w:r w:rsidR="003C72E8">
              <w:rPr>
                <w:rFonts w:ascii="TimesNewRomanPSMT" w:hAnsi="TimesNewRomanPSMT"/>
                <w:sz w:val="22"/>
                <w:szCs w:val="22"/>
              </w:rPr>
              <w:t xml:space="preserve"> </w:t>
            </w:r>
            <w:r w:rsidR="00042068">
              <w:rPr>
                <w:rFonts w:ascii="TimesNewRomanPSMT" w:hAnsi="TimesNewRomanPSMT"/>
                <w:sz w:val="22"/>
                <w:szCs w:val="22"/>
              </w:rPr>
              <w:t xml:space="preserve"> </w:t>
            </w:r>
            <w:r>
              <w:rPr>
                <w:rFonts w:ascii="TimesNewRomanPSMT" w:hAnsi="TimesNewRomanPSMT"/>
                <w:sz w:val="22"/>
                <w:szCs w:val="22"/>
              </w:rPr>
              <w:t xml:space="preserve">The work must not violate any third </w:t>
            </w:r>
            <w:r w:rsidR="003C72E8">
              <w:rPr>
                <w:rFonts w:ascii="TimesNewRomanPSMT" w:hAnsi="TimesNewRomanPSMT"/>
                <w:sz w:val="22"/>
                <w:szCs w:val="22"/>
              </w:rPr>
              <w:t xml:space="preserve">  </w:t>
            </w:r>
            <w:r>
              <w:rPr>
                <w:rFonts w:ascii="TimesNewRomanPSMT" w:hAnsi="TimesNewRomanPSMT"/>
                <w:sz w:val="22"/>
                <w:szCs w:val="22"/>
              </w:rPr>
              <w:t xml:space="preserve">party right, such as: intellectual property rights, </w:t>
            </w:r>
            <w:r>
              <w:rPr>
                <w:rFonts w:ascii="TimesNewRomanPS" w:hAnsi="TimesNewRomanPS"/>
                <w:i/>
                <w:iCs/>
                <w:sz w:val="22"/>
                <w:szCs w:val="22"/>
              </w:rPr>
              <w:t>copyright</w:t>
            </w:r>
            <w:r>
              <w:rPr>
                <w:rFonts w:ascii="TimesNewRomanPSMT" w:hAnsi="TimesNewRomanPSMT"/>
                <w:sz w:val="22"/>
                <w:szCs w:val="22"/>
              </w:rPr>
              <w:t xml:space="preserve">, trademark, image, private life, reputation, moral damage and honor; or contain insults, slander or smear the reputation of any living or deceased person, among others. </w:t>
            </w:r>
          </w:p>
          <w:p w14:paraId="7BDC1C19" w14:textId="18C2E166" w:rsidR="00930592" w:rsidRDefault="00930592" w:rsidP="00F910E6">
            <w:pPr>
              <w:pStyle w:val="NormalWeb"/>
              <w:spacing w:before="0" w:beforeAutospacing="0" w:after="0" w:afterAutospacing="0"/>
              <w:ind w:left="700" w:hanging="340"/>
            </w:pPr>
            <w:r>
              <w:rPr>
                <w:rFonts w:ascii="TimesNewRomanPSMT" w:hAnsi="TimesNewRomanPSMT"/>
                <w:sz w:val="22"/>
                <w:szCs w:val="22"/>
              </w:rPr>
              <w:t xml:space="preserve">c) </w:t>
            </w:r>
            <w:r w:rsidR="003C72E8">
              <w:rPr>
                <w:rFonts w:ascii="TimesNewRomanPSMT" w:hAnsi="TimesNewRomanPSMT"/>
                <w:sz w:val="22"/>
                <w:szCs w:val="22"/>
              </w:rPr>
              <w:t xml:space="preserve">  </w:t>
            </w:r>
            <w:r>
              <w:rPr>
                <w:rFonts w:ascii="TimesNewRomanPSMT" w:hAnsi="TimesNewRomanPSMT"/>
                <w:sz w:val="22"/>
                <w:szCs w:val="22"/>
              </w:rPr>
              <w:t xml:space="preserve">The Author must have the necessary rights to use any component of the work that is not their own or for which they do not own the rights. </w:t>
            </w:r>
          </w:p>
          <w:p w14:paraId="462EE836" w14:textId="4BD957AB" w:rsidR="00930592" w:rsidRPr="00B61D0C" w:rsidRDefault="00930592" w:rsidP="00F910E6">
            <w:pPr>
              <w:pStyle w:val="NormalWeb"/>
              <w:spacing w:before="0" w:beforeAutospacing="0" w:after="0" w:afterAutospacing="0"/>
              <w:ind w:left="700" w:hanging="340"/>
            </w:pPr>
            <w:r>
              <w:rPr>
                <w:rFonts w:ascii="TimesNewRomanPSMT" w:hAnsi="TimesNewRomanPSMT"/>
                <w:sz w:val="22"/>
                <w:szCs w:val="22"/>
              </w:rPr>
              <w:t xml:space="preserve">d) </w:t>
            </w:r>
            <w:r w:rsidR="003C72E8">
              <w:rPr>
                <w:rFonts w:ascii="TimesNewRomanPSMT" w:hAnsi="TimesNewRomanPSMT"/>
                <w:sz w:val="22"/>
                <w:szCs w:val="22"/>
              </w:rPr>
              <w:t xml:space="preserve">  </w:t>
            </w:r>
            <w:r>
              <w:rPr>
                <w:rFonts w:ascii="TimesNewRomanPSMT" w:hAnsi="TimesNewRomanPSMT"/>
                <w:sz w:val="22"/>
                <w:szCs w:val="22"/>
              </w:rPr>
              <w:t xml:space="preserve">The Author must comply with the following characteristics of the work which </w:t>
            </w:r>
            <w:r w:rsidRPr="00B61D0C">
              <w:rPr>
                <w:rFonts w:ascii="TimesNewRomanPSMT" w:hAnsi="TimesNewRomanPSMT"/>
                <w:sz w:val="22"/>
                <w:szCs w:val="22"/>
              </w:rPr>
              <w:t xml:space="preserve">consist of: </w:t>
            </w:r>
          </w:p>
          <w:p w14:paraId="108F46A6" w14:textId="77777777" w:rsidR="00930592" w:rsidRPr="00B61D0C" w:rsidRDefault="00930592" w:rsidP="00F910E6">
            <w:pPr>
              <w:pStyle w:val="NormalWeb"/>
              <w:spacing w:before="0" w:beforeAutospacing="0" w:after="0" w:afterAutospacing="0"/>
              <w:ind w:left="700"/>
            </w:pPr>
            <w:r w:rsidRPr="00B26865">
              <w:rPr>
                <w:rFonts w:ascii="TimesNewRomanPSMT" w:hAnsi="TimesNewRomanPSMT"/>
                <w:sz w:val="22"/>
                <w:szCs w:val="22"/>
              </w:rPr>
              <w:t>[*genre, agreed number of chapters or episodes of such character]</w:t>
            </w:r>
            <w:r w:rsidRPr="00B61D0C">
              <w:rPr>
                <w:rFonts w:ascii="TimesNewRomanPSMT" w:hAnsi="TimesNewRomanPSMT"/>
                <w:sz w:val="22"/>
                <w:szCs w:val="22"/>
                <w:shd w:val="clear" w:color="auto" w:fill="FFFF00"/>
              </w:rPr>
              <w:t xml:space="preserve"> </w:t>
            </w:r>
          </w:p>
          <w:p w14:paraId="6395F86A" w14:textId="1D4061B6" w:rsidR="00930592" w:rsidRDefault="00930592" w:rsidP="00F910E6">
            <w:pPr>
              <w:pStyle w:val="NormalWeb"/>
              <w:spacing w:before="0" w:beforeAutospacing="0" w:after="0" w:afterAutospacing="0"/>
              <w:ind w:left="700" w:hanging="340"/>
            </w:pPr>
            <w:r w:rsidRPr="00B61D0C">
              <w:rPr>
                <w:rFonts w:ascii="TimesNewRomanPSMT" w:hAnsi="TimesNewRomanPSMT"/>
                <w:sz w:val="22"/>
                <w:szCs w:val="22"/>
              </w:rPr>
              <w:t xml:space="preserve">e) </w:t>
            </w:r>
            <w:r w:rsidR="003733C0">
              <w:rPr>
                <w:rFonts w:ascii="TimesNewRomanPSMT" w:hAnsi="TimesNewRomanPSMT"/>
                <w:sz w:val="22"/>
                <w:szCs w:val="22"/>
              </w:rPr>
              <w:t xml:space="preserve">  </w:t>
            </w:r>
            <w:r w:rsidRPr="00B61D0C">
              <w:rPr>
                <w:rFonts w:ascii="TimesNewRomanPSMT" w:hAnsi="TimesNewRomanPSMT"/>
                <w:sz w:val="22"/>
                <w:szCs w:val="22"/>
              </w:rPr>
              <w:t>The work must be delivered as an electronic file in Word format, with Times New Roman 12 font and font size, 1.5 spacing, by sending it to the email address</w:t>
            </w:r>
            <w:r w:rsidR="003733C0">
              <w:rPr>
                <w:rFonts w:ascii="TimesNewRomanPSMT" w:hAnsi="TimesNewRomanPSMT"/>
                <w:sz w:val="22"/>
                <w:szCs w:val="22"/>
              </w:rPr>
              <w:t xml:space="preserve"> </w:t>
            </w:r>
            <w:r w:rsidR="00B61D0C" w:rsidRPr="00B61D0C">
              <w:rPr>
                <w:rFonts w:ascii="Nunito" w:eastAsia="Nunito" w:hAnsi="Nunito" w:cs="Nunito"/>
                <w:lang w:val="es-ES_tradnl"/>
              </w:rPr>
              <w:t>_____________________</w:t>
            </w:r>
            <w:r w:rsidRPr="00B61D0C">
              <w:rPr>
                <w:rFonts w:ascii="TimesNewRomanPSMT" w:hAnsi="TimesNewRomanPSMT"/>
                <w:sz w:val="22"/>
                <w:szCs w:val="22"/>
              </w:rPr>
              <w:t>on the following dates:</w:t>
            </w:r>
            <w:r w:rsidRPr="00B61D0C">
              <w:rPr>
                <w:rFonts w:ascii="TimesNewRomanPSMT" w:hAnsi="TimesNewRomanPSMT"/>
                <w:sz w:val="22"/>
                <w:szCs w:val="22"/>
              </w:rPr>
              <w:br/>
            </w:r>
            <w:r w:rsidRPr="00B26865">
              <w:rPr>
                <w:rFonts w:ascii="TimesNewRomanPSMT" w:hAnsi="TimesNewRomanPSMT"/>
                <w:sz w:val="22"/>
                <w:szCs w:val="22"/>
              </w:rPr>
              <w:t>[*include delivery deadlines, 1st chapter on day ________, 2nd chapter 15 days later, etc.]</w:t>
            </w:r>
            <w:r>
              <w:rPr>
                <w:rFonts w:ascii="TimesNewRomanPSMT" w:hAnsi="TimesNewRomanPSMT"/>
                <w:sz w:val="22"/>
                <w:szCs w:val="22"/>
                <w:shd w:val="clear" w:color="auto" w:fill="FFFF00"/>
              </w:rPr>
              <w:t xml:space="preserve"> </w:t>
            </w:r>
          </w:p>
          <w:p w14:paraId="0B67D77F" w14:textId="50E25BD7" w:rsidR="00930592" w:rsidRDefault="00930592" w:rsidP="00F910E6">
            <w:pPr>
              <w:pStyle w:val="NormalWeb"/>
              <w:spacing w:before="0" w:beforeAutospacing="0" w:after="0" w:afterAutospacing="0"/>
              <w:ind w:left="700" w:hanging="340"/>
            </w:pPr>
            <w:r>
              <w:rPr>
                <w:rFonts w:ascii="TimesNewRomanPSMT" w:hAnsi="TimesNewRomanPSMT"/>
                <w:sz w:val="22"/>
                <w:szCs w:val="22"/>
              </w:rPr>
              <w:t xml:space="preserve">f) </w:t>
            </w:r>
            <w:r w:rsidR="00611DA2">
              <w:rPr>
                <w:rFonts w:ascii="TimesNewRomanPSMT" w:hAnsi="TimesNewRomanPSMT"/>
                <w:sz w:val="22"/>
                <w:szCs w:val="22"/>
              </w:rPr>
              <w:t xml:space="preserve">   </w:t>
            </w:r>
            <w:r>
              <w:rPr>
                <w:rFonts w:ascii="TimesNewRomanPSMT" w:hAnsi="TimesNewRomanPSMT"/>
                <w:sz w:val="22"/>
                <w:szCs w:val="22"/>
              </w:rPr>
              <w:t xml:space="preserve">The Author must deliver a synopsis or summary of the work to the Publisher with the indicated characteristics within a period of 5 (five) calendar days as required. </w:t>
            </w:r>
          </w:p>
          <w:p w14:paraId="29C2E693" w14:textId="0D3C426B" w:rsidR="00930592" w:rsidRDefault="00930592" w:rsidP="00327688">
            <w:pPr>
              <w:pStyle w:val="NormalWeb"/>
              <w:spacing w:before="0" w:beforeAutospacing="0" w:after="0" w:afterAutospacing="0"/>
              <w:ind w:left="790" w:hanging="430"/>
            </w:pPr>
            <w:r>
              <w:rPr>
                <w:rFonts w:ascii="TimesNewRomanPSMT" w:hAnsi="TimesNewRomanPSMT"/>
                <w:sz w:val="22"/>
                <w:szCs w:val="22"/>
              </w:rPr>
              <w:t xml:space="preserve">g) </w:t>
            </w:r>
            <w:r w:rsidR="00611DA2">
              <w:rPr>
                <w:rFonts w:ascii="TimesNewRomanPSMT" w:hAnsi="TimesNewRomanPSMT"/>
                <w:sz w:val="22"/>
                <w:szCs w:val="22"/>
              </w:rPr>
              <w:t xml:space="preserve">   </w:t>
            </w:r>
            <w:r>
              <w:rPr>
                <w:rFonts w:ascii="TimesNewRomanPSMT" w:hAnsi="TimesNewRomanPSMT"/>
                <w:sz w:val="22"/>
                <w:szCs w:val="22"/>
              </w:rPr>
              <w:t>The Author must comply with the observations, additions or</w:t>
            </w:r>
            <w:r w:rsidR="00327688">
              <w:rPr>
                <w:rFonts w:ascii="TimesNewRomanPSMT" w:hAnsi="TimesNewRomanPSMT"/>
                <w:sz w:val="22"/>
                <w:szCs w:val="22"/>
              </w:rPr>
              <w:t xml:space="preserve"> </w:t>
            </w:r>
            <w:r>
              <w:rPr>
                <w:rFonts w:ascii="TimesNewRomanPSMT" w:hAnsi="TimesNewRomanPSMT"/>
                <w:sz w:val="22"/>
                <w:szCs w:val="22"/>
              </w:rPr>
              <w:t xml:space="preserve">modifications made by the Publisher, and prepare them within a period of 10 (ten) calendar days from the date they are required to do so. </w:t>
            </w:r>
            <w:bookmarkStart w:id="0" w:name="_GoBack"/>
            <w:bookmarkEnd w:id="0"/>
          </w:p>
          <w:p w14:paraId="10E48663" w14:textId="77777777" w:rsidR="00B6366D" w:rsidRDefault="00B6366D" w:rsidP="00327688">
            <w:pPr>
              <w:pStyle w:val="NormalWeb"/>
              <w:jc w:val="both"/>
              <w:rPr>
                <w:rFonts w:ascii="TimesNewRomanPS" w:hAnsi="TimesNewRomanPS"/>
                <w:b/>
                <w:bCs/>
                <w:sz w:val="22"/>
                <w:szCs w:val="22"/>
              </w:rPr>
            </w:pPr>
          </w:p>
          <w:p w14:paraId="7D6E2BA0" w14:textId="77777777" w:rsidR="00B6366D" w:rsidRDefault="00B6366D" w:rsidP="00327688">
            <w:pPr>
              <w:pStyle w:val="NormalWeb"/>
              <w:jc w:val="both"/>
              <w:rPr>
                <w:rFonts w:ascii="TimesNewRomanPS" w:hAnsi="TimesNewRomanPS"/>
                <w:b/>
                <w:bCs/>
                <w:sz w:val="22"/>
                <w:szCs w:val="22"/>
              </w:rPr>
            </w:pPr>
          </w:p>
          <w:p w14:paraId="35145B29" w14:textId="2A042E3A" w:rsidR="00930592" w:rsidRDefault="00930592" w:rsidP="00327688">
            <w:pPr>
              <w:pStyle w:val="NormalWeb"/>
              <w:jc w:val="both"/>
            </w:pPr>
            <w:r>
              <w:rPr>
                <w:rFonts w:ascii="TimesNewRomanPS" w:hAnsi="TimesNewRomanPS"/>
                <w:b/>
                <w:bCs/>
                <w:sz w:val="22"/>
                <w:szCs w:val="22"/>
              </w:rPr>
              <w:t xml:space="preserve">THIRD.- </w:t>
            </w:r>
            <w:r w:rsidRPr="00B61D0C">
              <w:rPr>
                <w:rFonts w:ascii="TimesNewRomanPS" w:hAnsi="TimesNewRomanPS"/>
                <w:b/>
                <w:bCs/>
                <w:sz w:val="22"/>
                <w:szCs w:val="22"/>
                <w:u w:val="single"/>
              </w:rPr>
              <w:t>ECONOMIC RIGHTS.</w:t>
            </w:r>
            <w:r>
              <w:rPr>
                <w:rFonts w:ascii="TimesNewRomanPSMT" w:hAnsi="TimesNewRomanPSMT"/>
                <w:sz w:val="22"/>
                <w:szCs w:val="22"/>
              </w:rPr>
              <w:t xml:space="preserve">- The parties agree that once the product of the service provision, referred to in the first clause, has been concluded and delivered, the economic rights of the Author will irrevocably and </w:t>
            </w:r>
            <w:r w:rsidRPr="00B61D0C">
              <w:rPr>
                <w:rFonts w:ascii="TimesNewRomanPSMT" w:hAnsi="TimesNewRomanPSMT"/>
                <w:sz w:val="22"/>
                <w:szCs w:val="22"/>
              </w:rPr>
              <w:t xml:space="preserve">exclusively belong to the Publisher for a period of </w:t>
            </w:r>
            <w:r w:rsidRPr="00B26865">
              <w:rPr>
                <w:rFonts w:ascii="TimesNewRomanPSMT" w:hAnsi="TimesNewRomanPSMT"/>
                <w:sz w:val="22"/>
                <w:szCs w:val="22"/>
              </w:rPr>
              <w:t xml:space="preserve">[5 (five) / 15 (fifteen) years] </w:t>
            </w:r>
            <w:r w:rsidRPr="00B61D0C">
              <w:rPr>
                <w:rFonts w:ascii="TimesNewRomanPSMT" w:hAnsi="TimesNewRomanPSMT"/>
                <w:sz w:val="22"/>
                <w:szCs w:val="22"/>
              </w:rPr>
              <w:t>(“Period of Rights”) in any part of the world; understanding that the economic rights will include all known or unknown forms</w:t>
            </w:r>
            <w:r>
              <w:rPr>
                <w:rFonts w:ascii="TimesNewRomanPSMT" w:hAnsi="TimesNewRomanPSMT"/>
                <w:sz w:val="22"/>
                <w:szCs w:val="22"/>
              </w:rPr>
              <w:t xml:space="preserve"> of exploitation. If the Author receives a firm offer from a third party for the exploitation of the work during the term set forth in the foregoing text, the Author must notify the Publisher in writing of said offer, so that both parties establish the terms and conditions for accepting said offer in good faith and by mutual agreement.</w:t>
            </w:r>
          </w:p>
          <w:p w14:paraId="6F3D484E" w14:textId="4F730F33" w:rsidR="00472318" w:rsidRPr="009D1F3B" w:rsidRDefault="00472318" w:rsidP="00B41EB5">
            <w:pPr>
              <w:rPr>
                <w:rFonts w:cstheme="minorHAnsi"/>
                <w:color w:val="000000" w:themeColor="text1"/>
                <w:lang w:val="en-US"/>
              </w:rPr>
            </w:pPr>
          </w:p>
        </w:tc>
      </w:tr>
      <w:tr w:rsidR="003733C0" w14:paraId="5877F2DF" w14:textId="77777777" w:rsidTr="009C7E7F">
        <w:tc>
          <w:tcPr>
            <w:tcW w:w="4225" w:type="dxa"/>
          </w:tcPr>
          <w:p w14:paraId="3A44556B" w14:textId="77777777" w:rsidR="003733C0" w:rsidRDefault="003733C0" w:rsidP="00930592">
            <w:pPr>
              <w:pStyle w:val="Heading1"/>
              <w:keepNext w:val="0"/>
              <w:numPr>
                <w:ilvl w:val="0"/>
                <w:numId w:val="0"/>
              </w:numPr>
              <w:spacing w:before="0" w:after="0"/>
              <w:jc w:val="both"/>
              <w:outlineLvl w:val="0"/>
              <w:rPr>
                <w:rFonts w:ascii="Nunito" w:eastAsia="Nunito" w:hAnsi="Nunito" w:cs="Nunito"/>
                <w:sz w:val="22"/>
                <w:szCs w:val="22"/>
                <w:lang w:val="es-ES_tradnl"/>
              </w:rPr>
            </w:pPr>
          </w:p>
        </w:tc>
        <w:tc>
          <w:tcPr>
            <w:tcW w:w="4410" w:type="dxa"/>
          </w:tcPr>
          <w:p w14:paraId="6A8DAECE" w14:textId="77777777" w:rsidR="003733C0" w:rsidRDefault="003733C0" w:rsidP="00930592">
            <w:pPr>
              <w:pStyle w:val="NormalWeb"/>
              <w:rPr>
                <w:rFonts w:ascii="TimesNewRomanPS" w:hAnsi="TimesNewRomanPS"/>
                <w:b/>
                <w:bCs/>
                <w:sz w:val="22"/>
                <w:szCs w:val="22"/>
              </w:rPr>
            </w:pP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77777777" w:rsidR="00C32E34" w:rsidRPr="002169F4" w:rsidRDefault="00C32E34" w:rsidP="009657B8">
            <w:pPr>
              <w:pStyle w:val="Table-Body"/>
              <w:rPr>
                <w:noProof w:val="0"/>
                <w:lang w:val="en-US"/>
              </w:rPr>
            </w:pPr>
          </w:p>
        </w:tc>
        <w:tc>
          <w:tcPr>
            <w:tcW w:w="3024" w:type="dxa"/>
          </w:tcPr>
          <w:p w14:paraId="7CBA6972" w14:textId="77777777" w:rsidR="00C32E34" w:rsidRPr="002169F4" w:rsidRDefault="00C32E34" w:rsidP="009657B8">
            <w:pPr>
              <w:pStyle w:val="Table-Body"/>
              <w:rPr>
                <w:noProof w:val="0"/>
                <w:lang w:val="en-US"/>
              </w:rPr>
            </w:pPr>
          </w:p>
        </w:tc>
        <w:tc>
          <w:tcPr>
            <w:tcW w:w="3024" w:type="dxa"/>
          </w:tcPr>
          <w:p w14:paraId="166C29FC" w14:textId="7DECF883" w:rsidR="00C32E34" w:rsidRPr="002169F4" w:rsidRDefault="00C32E34" w:rsidP="009657B8">
            <w:pPr>
              <w:pStyle w:val="Table-Body"/>
              <w:rPr>
                <w:noProof w:val="0"/>
                <w:lang w:val="en-US"/>
              </w:rPr>
            </w:pPr>
          </w:p>
        </w:tc>
      </w:tr>
      <w:tr w:rsidR="00C32E34" w:rsidRPr="002169F4" w14:paraId="4DF1136B" w14:textId="77777777" w:rsidTr="009657B8">
        <w:trPr>
          <w:cantSplit/>
          <w:jc w:val="center"/>
        </w:trPr>
        <w:tc>
          <w:tcPr>
            <w:tcW w:w="3024" w:type="dxa"/>
          </w:tcPr>
          <w:p w14:paraId="08EA4513" w14:textId="77777777" w:rsidR="00C32E34" w:rsidRPr="002169F4" w:rsidRDefault="00C32E34" w:rsidP="009657B8">
            <w:pPr>
              <w:pStyle w:val="Table-Body"/>
              <w:rPr>
                <w:noProof w:val="0"/>
                <w:lang w:val="en-US"/>
              </w:rPr>
            </w:pPr>
          </w:p>
        </w:tc>
        <w:tc>
          <w:tcPr>
            <w:tcW w:w="3024" w:type="dxa"/>
          </w:tcPr>
          <w:p w14:paraId="1E68AD91" w14:textId="77777777" w:rsidR="00C32E34" w:rsidRPr="002169F4" w:rsidRDefault="00C32E34" w:rsidP="009657B8">
            <w:pPr>
              <w:pStyle w:val="Table-Body"/>
              <w:rPr>
                <w:noProof w:val="0"/>
                <w:lang w:val="en-US"/>
              </w:rPr>
            </w:pPr>
          </w:p>
        </w:tc>
        <w:tc>
          <w:tcPr>
            <w:tcW w:w="3024" w:type="dxa"/>
          </w:tcPr>
          <w:p w14:paraId="30D747FA" w14:textId="77777777" w:rsidR="00C32E34" w:rsidRPr="002169F4" w:rsidRDefault="00C32E34" w:rsidP="009657B8">
            <w:pPr>
              <w:pStyle w:val="Table-Body"/>
              <w:rPr>
                <w:noProof w:val="0"/>
                <w:lang w:val="en-US"/>
              </w:rPr>
            </w:pPr>
          </w:p>
        </w:tc>
      </w:tr>
      <w:tr w:rsidR="00C32E34" w:rsidRPr="002169F4" w14:paraId="0CD05816" w14:textId="77777777" w:rsidTr="009657B8">
        <w:trPr>
          <w:cantSplit/>
          <w:jc w:val="center"/>
        </w:trPr>
        <w:tc>
          <w:tcPr>
            <w:tcW w:w="3024" w:type="dxa"/>
          </w:tcPr>
          <w:p w14:paraId="3482C24B" w14:textId="77777777" w:rsidR="00C32E34" w:rsidRPr="002169F4" w:rsidRDefault="00C32E34" w:rsidP="009657B8">
            <w:pPr>
              <w:pStyle w:val="Table-Body"/>
              <w:rPr>
                <w:noProof w:val="0"/>
                <w:lang w:val="en-US"/>
              </w:rPr>
            </w:pPr>
          </w:p>
        </w:tc>
        <w:tc>
          <w:tcPr>
            <w:tcW w:w="3024" w:type="dxa"/>
          </w:tcPr>
          <w:p w14:paraId="17648998" w14:textId="77777777" w:rsidR="00C32E34" w:rsidRPr="002169F4" w:rsidRDefault="00C32E34" w:rsidP="009657B8">
            <w:pPr>
              <w:pStyle w:val="Table-Body"/>
              <w:rPr>
                <w:noProof w:val="0"/>
                <w:lang w:val="en-US"/>
              </w:rPr>
            </w:pPr>
          </w:p>
        </w:tc>
        <w:tc>
          <w:tcPr>
            <w:tcW w:w="3024" w:type="dxa"/>
          </w:tcPr>
          <w:p w14:paraId="06FF579A" w14:textId="77777777" w:rsidR="00C32E34" w:rsidRPr="002169F4"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lastRenderedPageBreak/>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5B979400" w:rsidR="00C32E34" w:rsidRPr="002169F4" w:rsidRDefault="001E1E8C" w:rsidP="009657B8">
            <w:pPr>
              <w:pStyle w:val="Table-Body"/>
              <w:rPr>
                <w:noProof w:val="0"/>
                <w:lang w:val="en-US"/>
              </w:rPr>
            </w:pPr>
            <w:r>
              <w:rPr>
                <w:noProof w:val="0"/>
                <w:lang w:val="en-US"/>
              </w:rPr>
              <w:t xml:space="preserve">In this particular sample, I had knowledge of the terminology and did not have to consult </w:t>
            </w:r>
            <w:r>
              <w:rPr>
                <w:noProof w:val="0"/>
                <w:lang w:val="en-US"/>
              </w:rPr>
              <w:t xml:space="preserve">an </w:t>
            </w:r>
            <w:r>
              <w:rPr>
                <w:noProof w:val="0"/>
                <w:lang w:val="en-US"/>
              </w:rPr>
              <w:t>outside re</w:t>
            </w:r>
            <w:r>
              <w:rPr>
                <w:noProof w:val="0"/>
                <w:lang w:val="en-US"/>
              </w:rPr>
              <w:t>ference source</w:t>
            </w:r>
            <w:r>
              <w:rPr>
                <w:noProof w:val="0"/>
                <w:lang w:val="en-US"/>
              </w:rPr>
              <w:t>.</w:t>
            </w:r>
            <w:r>
              <w:rPr>
                <w:noProof w:val="0"/>
                <w:lang w:val="en-US"/>
              </w:rPr>
              <w:t xml:space="preserve"> </w:t>
            </w:r>
          </w:p>
        </w:tc>
        <w:tc>
          <w:tcPr>
            <w:tcW w:w="4547" w:type="dxa"/>
          </w:tcPr>
          <w:p w14:paraId="7C07549B" w14:textId="77777777" w:rsidR="00C32E34" w:rsidRPr="002169F4" w:rsidRDefault="00C32E34" w:rsidP="009657B8">
            <w:pPr>
              <w:pStyle w:val="Table-Body"/>
              <w:rPr>
                <w:noProof w:val="0"/>
                <w:lang w:val="en-US"/>
              </w:rPr>
            </w:pPr>
          </w:p>
        </w:tc>
      </w:tr>
      <w:tr w:rsidR="00C32E34" w:rsidRPr="002169F4" w14:paraId="279DF6CA" w14:textId="77777777" w:rsidTr="009657B8">
        <w:trPr>
          <w:cantSplit/>
          <w:jc w:val="center"/>
        </w:trPr>
        <w:tc>
          <w:tcPr>
            <w:tcW w:w="4525" w:type="dxa"/>
          </w:tcPr>
          <w:p w14:paraId="4B29A1B0" w14:textId="77777777" w:rsidR="00C32E34" w:rsidRPr="002169F4" w:rsidRDefault="00C32E34" w:rsidP="009657B8">
            <w:pPr>
              <w:pStyle w:val="Table-Body"/>
              <w:rPr>
                <w:noProof w:val="0"/>
                <w:lang w:val="en-US"/>
              </w:rPr>
            </w:pPr>
          </w:p>
        </w:tc>
        <w:tc>
          <w:tcPr>
            <w:tcW w:w="4547" w:type="dxa"/>
          </w:tcPr>
          <w:p w14:paraId="172CAAB7" w14:textId="77777777" w:rsidR="00C32E34" w:rsidRPr="002169F4" w:rsidRDefault="00C32E34" w:rsidP="009657B8">
            <w:pPr>
              <w:pStyle w:val="Table-Body"/>
              <w:rPr>
                <w:noProof w:val="0"/>
                <w:lang w:val="en-US"/>
              </w:rPr>
            </w:pP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1"/>
    <w:p w14:paraId="24DBB44E" w14:textId="7B2072F8" w:rsidR="00E23080" w:rsidRDefault="00222AEE" w:rsidP="00C32E34">
      <w:r>
        <w:t>Thanks!</w:t>
      </w:r>
    </w:p>
    <w:sectPr w:rsidR="00E2308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4D891" w14:textId="77777777" w:rsidR="000634B3" w:rsidRDefault="000634B3">
      <w:pPr>
        <w:spacing w:after="0" w:line="240" w:lineRule="auto"/>
      </w:pPr>
      <w:r>
        <w:separator/>
      </w:r>
    </w:p>
  </w:endnote>
  <w:endnote w:type="continuationSeparator" w:id="0">
    <w:p w14:paraId="4D719C97" w14:textId="77777777" w:rsidR="000634B3" w:rsidRDefault="00063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unito">
    <w:altName w:val="Times New Roman"/>
    <w:panose1 w:val="020B0604020202020204"/>
    <w:charset w:val="00"/>
    <w:family w:val="auto"/>
    <w:pitch w:val="default"/>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DengXian Light">
    <w:altName w:val="等线 Light"/>
    <w:panose1 w:val="02010600030101010101"/>
    <w:charset w:val="88"/>
    <w:family w:val="auto"/>
    <w:pitch w:val="variable"/>
    <w:sig w:usb0="A10102FF" w:usb1="38CF7CFA" w:usb2="00010016" w:usb3="00000000" w:csb0="001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8"/>
    <w:family w:val="auto"/>
    <w:pitch w:val="variable"/>
    <w:sig w:usb0="A10102FF" w:usb1="38CF7CFA" w:usb2="00010016" w:usb3="00000000" w:csb0="001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D19E1" w14:textId="77777777" w:rsidR="00982732" w:rsidRDefault="00982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4B511" w14:textId="77777777" w:rsidR="00742B7C" w:rsidRDefault="006B63B5" w:rsidP="00C8481C">
    <w:pPr>
      <w:pStyle w:val="Footer"/>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963CB" w14:textId="77777777" w:rsidR="00982732" w:rsidRDefault="00982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CCDE4" w14:textId="77777777" w:rsidR="000634B3" w:rsidRDefault="000634B3">
      <w:pPr>
        <w:spacing w:after="0" w:line="240" w:lineRule="auto"/>
      </w:pPr>
      <w:r>
        <w:separator/>
      </w:r>
    </w:p>
  </w:footnote>
  <w:footnote w:type="continuationSeparator" w:id="0">
    <w:p w14:paraId="20EA49EE" w14:textId="77777777" w:rsidR="000634B3" w:rsidRDefault="000634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81CB0" w14:textId="77777777" w:rsidR="00982732" w:rsidRDefault="00982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7D4C8" w14:textId="7C636906" w:rsidR="00982732" w:rsidRDefault="00982732" w:rsidP="00982732">
    <w:pPr>
      <w:pStyle w:val="Header"/>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0634B3" w:rsidP="00742B7C">
    <w:pPr>
      <w:pStyle w:val="Header"/>
      <w:jc w:val="right"/>
    </w:pP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8C8C8" w14:textId="77777777" w:rsidR="00982732" w:rsidRDefault="00982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09FA64A8"/>
    <w:multiLevelType w:val="multilevel"/>
    <w:tmpl w:val="758E4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3" w15:restartNumberingAfterBreak="0">
    <w:nsid w:val="4351484E"/>
    <w:multiLevelType w:val="hybridMultilevel"/>
    <w:tmpl w:val="44641EA6"/>
    <w:lvl w:ilvl="0" w:tplc="5510AF56">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5C590BD7"/>
    <w:multiLevelType w:val="hybridMultilevel"/>
    <w:tmpl w:val="77FC697A"/>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7ECE6AE4"/>
    <w:multiLevelType w:val="hybridMultilevel"/>
    <w:tmpl w:val="FA0657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4"/>
  </w:num>
  <w:num w:numId="3">
    <w:abstractNumId w:val="2"/>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42068"/>
    <w:rsid w:val="000634B3"/>
    <w:rsid w:val="000721BB"/>
    <w:rsid w:val="001D5956"/>
    <w:rsid w:val="001E1E8C"/>
    <w:rsid w:val="00222AEE"/>
    <w:rsid w:val="0029735B"/>
    <w:rsid w:val="002B46B3"/>
    <w:rsid w:val="00327688"/>
    <w:rsid w:val="0037207C"/>
    <w:rsid w:val="003733C0"/>
    <w:rsid w:val="003C72E8"/>
    <w:rsid w:val="00472318"/>
    <w:rsid w:val="004F1ED2"/>
    <w:rsid w:val="00502332"/>
    <w:rsid w:val="005725F5"/>
    <w:rsid w:val="00592510"/>
    <w:rsid w:val="00611DA2"/>
    <w:rsid w:val="00640ABB"/>
    <w:rsid w:val="006B63B5"/>
    <w:rsid w:val="00717925"/>
    <w:rsid w:val="00814892"/>
    <w:rsid w:val="00817C43"/>
    <w:rsid w:val="0083356E"/>
    <w:rsid w:val="00915055"/>
    <w:rsid w:val="00930592"/>
    <w:rsid w:val="00947BA5"/>
    <w:rsid w:val="00970A9B"/>
    <w:rsid w:val="00982732"/>
    <w:rsid w:val="00992EE4"/>
    <w:rsid w:val="009C7E7F"/>
    <w:rsid w:val="00A6385E"/>
    <w:rsid w:val="00A64FA3"/>
    <w:rsid w:val="00A9682A"/>
    <w:rsid w:val="00B26865"/>
    <w:rsid w:val="00B61D0C"/>
    <w:rsid w:val="00B6366D"/>
    <w:rsid w:val="00B92973"/>
    <w:rsid w:val="00BA1735"/>
    <w:rsid w:val="00BA77C8"/>
    <w:rsid w:val="00C32E34"/>
    <w:rsid w:val="00C43D38"/>
    <w:rsid w:val="00CE7801"/>
    <w:rsid w:val="00D6664E"/>
    <w:rsid w:val="00E23080"/>
    <w:rsid w:val="00E820CA"/>
    <w:rsid w:val="00EB2B02"/>
    <w:rsid w:val="00F1795A"/>
    <w:rsid w:val="00F910E6"/>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059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0592"/>
    <w:rPr>
      <w:rFonts w:ascii="Times New Roman" w:hAnsi="Times New Roman" w:cs="Times New Roman"/>
      <w:sz w:val="18"/>
      <w:szCs w:val="18"/>
    </w:rPr>
  </w:style>
  <w:style w:type="paragraph" w:styleId="ListParagraph">
    <w:name w:val="List Paragraph"/>
    <w:basedOn w:val="Normal"/>
    <w:uiPriority w:val="34"/>
    <w:qFormat/>
    <w:rsid w:val="00930592"/>
    <w:pPr>
      <w:spacing w:after="0" w:line="276" w:lineRule="auto"/>
      <w:ind w:left="720"/>
      <w:contextualSpacing/>
    </w:pPr>
    <w:rPr>
      <w:rFonts w:ascii="Arial" w:eastAsia="Arial" w:hAnsi="Arial" w:cs="Arial"/>
      <w:lang w:val="en" w:eastAsia="es-MX"/>
    </w:rPr>
  </w:style>
  <w:style w:type="paragraph" w:styleId="NormalWeb">
    <w:name w:val="Normal (Web)"/>
    <w:basedOn w:val="Normal"/>
    <w:uiPriority w:val="99"/>
    <w:semiHidden/>
    <w:unhideWhenUsed/>
    <w:rsid w:val="00930592"/>
    <w:pPr>
      <w:spacing w:before="100" w:beforeAutospacing="1" w:after="100" w:afterAutospacing="1" w:line="240" w:lineRule="auto"/>
    </w:pPr>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65259">
      <w:bodyDiv w:val="1"/>
      <w:marLeft w:val="0"/>
      <w:marRight w:val="0"/>
      <w:marTop w:val="0"/>
      <w:marBottom w:val="0"/>
      <w:divBdr>
        <w:top w:val="none" w:sz="0" w:space="0" w:color="auto"/>
        <w:left w:val="none" w:sz="0" w:space="0" w:color="auto"/>
        <w:bottom w:val="none" w:sz="0" w:space="0" w:color="auto"/>
        <w:right w:val="none" w:sz="0" w:space="0" w:color="auto"/>
      </w:divBdr>
      <w:divsChild>
        <w:div w:id="1075905909">
          <w:marLeft w:val="0"/>
          <w:marRight w:val="0"/>
          <w:marTop w:val="0"/>
          <w:marBottom w:val="0"/>
          <w:divBdr>
            <w:top w:val="none" w:sz="0" w:space="0" w:color="auto"/>
            <w:left w:val="none" w:sz="0" w:space="0" w:color="auto"/>
            <w:bottom w:val="none" w:sz="0" w:space="0" w:color="auto"/>
            <w:right w:val="none" w:sz="0" w:space="0" w:color="auto"/>
          </w:divBdr>
          <w:divsChild>
            <w:div w:id="1331836356">
              <w:marLeft w:val="0"/>
              <w:marRight w:val="0"/>
              <w:marTop w:val="0"/>
              <w:marBottom w:val="0"/>
              <w:divBdr>
                <w:top w:val="none" w:sz="0" w:space="0" w:color="auto"/>
                <w:left w:val="none" w:sz="0" w:space="0" w:color="auto"/>
                <w:bottom w:val="none" w:sz="0" w:space="0" w:color="auto"/>
                <w:right w:val="none" w:sz="0" w:space="0" w:color="auto"/>
              </w:divBdr>
              <w:divsChild>
                <w:div w:id="52687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8D2A38-C880-B845-B00A-7BABAB18A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1191</Words>
  <Characters>6795</Characters>
  <Application>Microsoft Office Word</Application>
  <DocSecurity>0</DocSecurity>
  <Lines>56</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Microsoft Office User</cp:lastModifiedBy>
  <cp:revision>119</cp:revision>
  <dcterms:created xsi:type="dcterms:W3CDTF">2020-10-21T19:04:00Z</dcterms:created>
  <dcterms:modified xsi:type="dcterms:W3CDTF">2021-02-19T21:04:00Z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